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047" w:rsidRPr="007D6B67" w:rsidRDefault="001A0047" w:rsidP="001A0047">
      <w:pPr>
        <w:jc w:val="lowKashida"/>
        <w:rPr>
          <w:rFonts w:ascii="Wroya" w:eastAsia="Calibri" w:hAnsi="Wroya" w:cs="B Nazanin"/>
          <w:rtl/>
        </w:rPr>
      </w:pPr>
      <w:r w:rsidRPr="007D6B67">
        <w:rPr>
          <w:rFonts w:ascii="Book Antiqua" w:hAnsi="Book Antiqua" w:cs="B Nazanin" w:hint="cs"/>
          <w:b/>
          <w:bCs/>
          <w:sz w:val="28"/>
          <w:szCs w:val="28"/>
          <w:rtl/>
          <w14:shadow w14:blurRad="50800" w14:dist="38100" w14:dir="2700000" w14:sx="100000" w14:sy="100000" w14:kx="0" w14:ky="0" w14:algn="tl">
            <w14:srgbClr w14:val="000000">
              <w14:alpha w14:val="60000"/>
            </w14:srgbClr>
          </w14:shadow>
        </w:rPr>
        <w:t xml:space="preserve">مقدمه </w:t>
      </w:r>
    </w:p>
    <w:p w:rsidR="001A0047" w:rsidRPr="007D6B67" w:rsidRDefault="001A0047" w:rsidP="001A0047">
      <w:pPr>
        <w:jc w:val="lowKashida"/>
        <w:rPr>
          <w:rFonts w:ascii="Calibri" w:eastAsia="Calibri" w:hAnsi="Calibri" w:cs="B Nazanin"/>
          <w:rtl/>
        </w:rPr>
      </w:pPr>
      <w:r w:rsidRPr="007D6B67">
        <w:rPr>
          <w:rFonts w:ascii="Wroya" w:eastAsia="Calibri" w:hAnsi="Wroya" w:cs="B Nazanin"/>
          <w:rtl/>
        </w:rPr>
        <w:t xml:space="preserve">دانشگاه تربیت مدرس تنها دانشگاه جوان و جامع تحصیلات تکمیلی کشور است و با سپری شدن </w:t>
      </w:r>
      <w:r w:rsidRPr="007D6B67">
        <w:rPr>
          <w:rFonts w:ascii="Wroya" w:eastAsia="Calibri" w:hAnsi="Wroya" w:cs="B Nazanin" w:hint="cs"/>
          <w:rtl/>
        </w:rPr>
        <w:t>35</w:t>
      </w:r>
      <w:r w:rsidRPr="007D6B67">
        <w:rPr>
          <w:rFonts w:ascii="Wroya" w:eastAsia="Calibri" w:hAnsi="Wroya" w:cs="B Nazanin"/>
          <w:rtl/>
        </w:rPr>
        <w:t xml:space="preserve"> سال از سال تأسیس، هم اکنون در پنجره فرصت استثنایی برای تحول قرار گرفته است. این دانشگاه به دلیل برخورداری از ساختار منسجم با قابلیت چابکی و انعطاف پذیری بالا، یکی از دانشگاه های بسیار مستعد برای هرگونه برنامه تحولی و تغییر (از جمله تبدیل شدن به یک دانشگاه بین المللی الگو در کشور و...) در تراز ملی است. </w:t>
      </w:r>
      <w:r w:rsidRPr="007D6B67">
        <w:rPr>
          <w:rFonts w:ascii="Calibri" w:eastAsia="Calibri" w:hAnsi="Calibri" w:cs="B Nazanin" w:hint="cs"/>
          <w:rtl/>
        </w:rPr>
        <w:t>حرکت های متهورانه در پژوهش، راه اندازی انبوهی از رشته های جدید تحصیلات تکمیلی برای اولین بار در کشور، سد شکن بودن در خود اتکایی کشور به تامین اعضای هیئت علمی دانشگاهها، جامعیت رشته</w:t>
      </w:r>
      <w:r w:rsidRPr="007D6B67">
        <w:rPr>
          <w:rFonts w:ascii="Calibri" w:eastAsia="Calibri" w:hAnsi="Calibri" w:cs="B Nazanin"/>
          <w:rtl/>
        </w:rPr>
        <w:softHyphen/>
      </w:r>
      <w:r w:rsidRPr="007D6B67">
        <w:rPr>
          <w:rFonts w:ascii="Calibri" w:eastAsia="Calibri" w:hAnsi="Calibri" w:cs="B Nazanin" w:hint="cs"/>
          <w:rtl/>
        </w:rPr>
        <w:t>های تحصیلات تکمیلی و حضور در پایتخت، تمایز شاخص دانشگاه تربیت مدرس در آموزش عالی کشور بوده است.</w:t>
      </w:r>
    </w:p>
    <w:p w:rsidR="001A0047" w:rsidRPr="007D6B67" w:rsidRDefault="001A0047" w:rsidP="001A0047">
      <w:pPr>
        <w:jc w:val="lowKashida"/>
        <w:rPr>
          <w:rFonts w:eastAsia="Calibri" w:cs="B Nazanin"/>
          <w:rtl/>
        </w:rPr>
      </w:pPr>
      <w:r w:rsidRPr="007D6B67">
        <w:rPr>
          <w:rFonts w:eastAsia="Calibri" w:cs="B Nazanin" w:hint="cs"/>
          <w:rtl/>
        </w:rPr>
        <w:t>دانشگاه تربیت مدرس هدف خود را در طرح تحول راهبردی(1404-1395) هم پایی با دانشگاههای برتر جهان قرار داده است. دانشگاه تربیت مدرس دانشگاهی خوداتکا و پیشرو در آموزش و پژوهش، فناوری، نوآوری و کارآفرینی است که تلاش می کند تا جزو 200 دانشگاه برتر جهان و سه دانشگاه برتر منطقه قرار گیرد.</w:t>
      </w:r>
    </w:p>
    <w:p w:rsidR="001A0047" w:rsidRPr="007D6B67" w:rsidRDefault="001A0047" w:rsidP="001A0047">
      <w:pPr>
        <w:jc w:val="lowKashida"/>
        <w:rPr>
          <w:rFonts w:ascii="Tahoma" w:eastAsia="Calibri" w:hAnsi="Tahoma" w:cs="B Nazanin"/>
          <w:rtl/>
        </w:rPr>
      </w:pPr>
      <w:r w:rsidRPr="007D6B67">
        <w:rPr>
          <w:rFonts w:ascii="Tahoma" w:eastAsia="Calibri" w:hAnsi="Tahoma" w:cs="B Nazanin"/>
          <w:rtl/>
        </w:rPr>
        <w:t xml:space="preserve">در حال حاضر وظایف، مسئولیت‌ها و فعالیت‌های علمی دانشگاه با طیفی گسترده از حوزه‌های علوم مختلف در </w:t>
      </w:r>
      <w:r w:rsidRPr="007D6B67">
        <w:rPr>
          <w:rFonts w:ascii="Tahoma" w:eastAsia="Calibri" w:hAnsi="Tahoma" w:cs="B Nazanin" w:hint="cs"/>
          <w:rtl/>
        </w:rPr>
        <w:t>183</w:t>
      </w:r>
      <w:r w:rsidRPr="007D6B67">
        <w:rPr>
          <w:rFonts w:ascii="Tahoma" w:eastAsia="Calibri" w:hAnsi="Tahoma" w:cs="B Nazanin"/>
          <w:rtl/>
        </w:rPr>
        <w:t xml:space="preserve"> رشته کارشناسی‌ارشد و </w:t>
      </w:r>
      <w:r w:rsidRPr="007D6B67">
        <w:rPr>
          <w:rFonts w:ascii="Tahoma" w:eastAsia="Calibri" w:hAnsi="Tahoma" w:cs="B Nazanin" w:hint="cs"/>
          <w:rtl/>
        </w:rPr>
        <w:t>145</w:t>
      </w:r>
      <w:r w:rsidRPr="007D6B67">
        <w:rPr>
          <w:rFonts w:ascii="Tahoma" w:eastAsia="Calibri" w:hAnsi="Tahoma" w:cs="B Nazanin"/>
          <w:rtl/>
        </w:rPr>
        <w:t xml:space="preserve"> رشته دکتری، در قالب </w:t>
      </w:r>
      <w:r w:rsidRPr="007D6B67">
        <w:rPr>
          <w:rFonts w:ascii="Tahoma" w:eastAsia="Calibri" w:hAnsi="Tahoma" w:cs="B Nazanin" w:hint="cs"/>
          <w:rtl/>
        </w:rPr>
        <w:t>17</w:t>
      </w:r>
      <w:r w:rsidRPr="007D6B67">
        <w:rPr>
          <w:rFonts w:ascii="Tahoma" w:eastAsia="Calibri" w:hAnsi="Tahoma" w:cs="B Nazanin"/>
          <w:rtl/>
        </w:rPr>
        <w:t xml:space="preserve"> دانشکده، </w:t>
      </w:r>
      <w:r w:rsidRPr="007D6B67">
        <w:rPr>
          <w:rFonts w:ascii="Tahoma" w:eastAsia="Calibri" w:hAnsi="Tahoma" w:cs="B Nazanin" w:hint="cs"/>
          <w:rtl/>
        </w:rPr>
        <w:t>14</w:t>
      </w:r>
      <w:r w:rsidRPr="007D6B67">
        <w:rPr>
          <w:rFonts w:ascii="Tahoma" w:eastAsia="Calibri" w:hAnsi="Tahoma" w:cs="B Nazanin"/>
          <w:rtl/>
        </w:rPr>
        <w:t xml:space="preserve"> پژوهشکده و مرکز تحقیقاتی و همچنین پارک علم و فناوری دانشگاه و واحد بین‌الملل نور تمرکز یافته است.</w:t>
      </w:r>
      <w:r w:rsidRPr="007D6B67">
        <w:rPr>
          <w:rFonts w:ascii="Tahoma" w:eastAsia="Calibri" w:hAnsi="Tahoma" w:cs="B Nazanin" w:hint="cs"/>
          <w:rtl/>
        </w:rPr>
        <w:t xml:space="preserve"> </w:t>
      </w:r>
      <w:r w:rsidRPr="007D6B67">
        <w:rPr>
          <w:rFonts w:ascii="Tahoma" w:eastAsia="Calibri" w:hAnsi="Tahoma" w:cs="B Nazanin"/>
          <w:rtl/>
        </w:rPr>
        <w:t>دانشگاه</w:t>
      </w:r>
      <w:r w:rsidRPr="007D6B67">
        <w:rPr>
          <w:rFonts w:ascii="Tahoma" w:eastAsia="Calibri" w:hAnsi="Tahoma" w:cs="B Nazanin" w:hint="cs"/>
          <w:rtl/>
        </w:rPr>
        <w:t xml:space="preserve"> تربیت مدرس</w:t>
      </w:r>
      <w:r w:rsidRPr="007D6B67">
        <w:rPr>
          <w:rFonts w:ascii="Tahoma" w:eastAsia="Calibri" w:hAnsi="Tahoma" w:cs="B Nazanin"/>
          <w:rtl/>
        </w:rPr>
        <w:t xml:space="preserve"> در مهرماه </w:t>
      </w:r>
      <w:r w:rsidRPr="007D6B67">
        <w:rPr>
          <w:rFonts w:ascii="Tahoma" w:eastAsia="Calibri" w:hAnsi="Tahoma" w:cs="B Nazanin" w:hint="cs"/>
          <w:rtl/>
        </w:rPr>
        <w:t>1396</w:t>
      </w:r>
      <w:r w:rsidRPr="007D6B67">
        <w:rPr>
          <w:rFonts w:ascii="Tahoma" w:eastAsia="Calibri" w:hAnsi="Tahoma" w:cs="B Nazanin"/>
          <w:rtl/>
        </w:rPr>
        <w:t xml:space="preserve"> دارای </w:t>
      </w:r>
      <w:r w:rsidRPr="007D6B67">
        <w:rPr>
          <w:rFonts w:ascii="Tahoma" w:eastAsia="Calibri" w:hAnsi="Tahoma" w:cs="B Nazanin" w:hint="cs"/>
          <w:rtl/>
        </w:rPr>
        <w:t>9133</w:t>
      </w:r>
      <w:r w:rsidRPr="007D6B67">
        <w:rPr>
          <w:rFonts w:ascii="Tahoma" w:eastAsia="Calibri" w:hAnsi="Tahoma" w:cs="B Nazanin"/>
          <w:rtl/>
        </w:rPr>
        <w:t xml:space="preserve"> دانشجوی بوده است که از این تعداد </w:t>
      </w:r>
      <w:r w:rsidRPr="007D6B67">
        <w:rPr>
          <w:rFonts w:ascii="Tahoma" w:eastAsia="Calibri" w:hAnsi="Tahoma" w:cs="B Nazanin" w:hint="cs"/>
          <w:rtl/>
        </w:rPr>
        <w:t>3668</w:t>
      </w:r>
      <w:r w:rsidRPr="007D6B67">
        <w:rPr>
          <w:rFonts w:ascii="Tahoma" w:eastAsia="Calibri" w:hAnsi="Tahoma" w:cs="B Nazanin"/>
          <w:rtl/>
        </w:rPr>
        <w:t xml:space="preserve"> نفر در مقطع دکتری، </w:t>
      </w:r>
      <w:r w:rsidRPr="007D6B67">
        <w:rPr>
          <w:rFonts w:ascii="Tahoma" w:eastAsia="Calibri" w:hAnsi="Tahoma" w:cs="B Nazanin" w:hint="cs"/>
          <w:rtl/>
        </w:rPr>
        <w:t>5465</w:t>
      </w:r>
      <w:r w:rsidRPr="007D6B67">
        <w:rPr>
          <w:rFonts w:ascii="Tahoma" w:eastAsia="Calibri" w:hAnsi="Tahoma" w:cs="B Nazanin"/>
          <w:rtl/>
        </w:rPr>
        <w:t xml:space="preserve"> نفر در مقطع کارشناسی ارشد، مشغول به تحصیل می‌باشند. دانشگاه دارای </w:t>
      </w:r>
      <w:r w:rsidRPr="007D6B67">
        <w:rPr>
          <w:rFonts w:ascii="Tahoma" w:eastAsia="Calibri" w:hAnsi="Tahoma" w:cs="B Nazanin" w:hint="cs"/>
          <w:rtl/>
        </w:rPr>
        <w:t>744</w:t>
      </w:r>
      <w:r w:rsidRPr="007D6B67">
        <w:rPr>
          <w:rFonts w:ascii="Tahoma" w:eastAsia="Calibri" w:hAnsi="Tahoma" w:cs="B Nazanin"/>
          <w:rtl/>
        </w:rPr>
        <w:t xml:space="preserve"> عضو هیأت علمی است که قریب به </w:t>
      </w:r>
      <w:r w:rsidRPr="007D6B67">
        <w:rPr>
          <w:rFonts w:ascii="Tahoma" w:eastAsia="Calibri" w:hAnsi="Tahoma" w:cs="B Nazanin" w:hint="cs"/>
          <w:rtl/>
        </w:rPr>
        <w:t>55</w:t>
      </w:r>
      <w:r w:rsidRPr="007D6B67">
        <w:rPr>
          <w:rFonts w:ascii="Tahoma" w:eastAsia="Calibri" w:hAnsi="Tahoma" w:cs="B Nazanin"/>
          <w:rtl/>
        </w:rPr>
        <w:t xml:space="preserve"> درصد آنها از مرتبه علمی دانشیاری و استادی برخوردارند.</w:t>
      </w:r>
    </w:p>
    <w:p w:rsidR="001A0047" w:rsidRPr="007D6B67" w:rsidRDefault="001A0047" w:rsidP="001A0047">
      <w:pPr>
        <w:jc w:val="center"/>
        <w:rPr>
          <w:rFonts w:ascii="Book Antiqua" w:hAnsi="Book Antiqua" w:cs="B Nazanin"/>
          <w:b/>
          <w:bCs/>
          <w:sz w:val="28"/>
          <w:szCs w:val="28"/>
          <w:rtl/>
          <w14:shadow w14:blurRad="50800" w14:dist="38100" w14:dir="2700000" w14:sx="100000" w14:sy="100000" w14:kx="0" w14:ky="0" w14:algn="tl">
            <w14:srgbClr w14:val="000000">
              <w14:alpha w14:val="60000"/>
            </w14:srgbClr>
          </w14:shadow>
        </w:rPr>
      </w:pPr>
    </w:p>
    <w:p w:rsidR="006B25A3" w:rsidRDefault="006B25A3" w:rsidP="006B25A3">
      <w:pPr>
        <w:jc w:val="center"/>
        <w:rPr>
          <w:rFonts w:ascii="Book Antiqua" w:hAnsi="Book Antiqua" w:cs="B Nazanin"/>
          <w:b/>
          <w:bCs/>
          <w:sz w:val="28"/>
          <w:szCs w:val="28"/>
          <w:rtl/>
          <w14:shadow w14:blurRad="50800" w14:dist="38100" w14:dir="2700000" w14:sx="100000" w14:sy="100000" w14:kx="0" w14:ky="0" w14:algn="tl">
            <w14:srgbClr w14:val="000000">
              <w14:alpha w14:val="60000"/>
            </w14:srgbClr>
          </w14:shadow>
        </w:rPr>
      </w:pPr>
      <w:bookmarkStart w:id="0" w:name="_GoBack"/>
      <w:bookmarkEnd w:id="0"/>
      <w:r w:rsidRPr="007D6B67">
        <w:rPr>
          <w:rFonts w:ascii="Book Antiqua" w:hAnsi="Book Antiqua" w:cs="B Nazanin" w:hint="cs"/>
          <w:b/>
          <w:bCs/>
          <w:sz w:val="28"/>
          <w:szCs w:val="28"/>
          <w:rtl/>
          <w14:shadow w14:blurRad="50800" w14:dist="38100" w14:dir="2700000" w14:sx="100000" w14:sy="100000" w14:kx="0" w14:ky="0" w14:algn="tl">
            <w14:srgbClr w14:val="000000">
              <w14:alpha w14:val="60000"/>
            </w14:srgbClr>
          </w14:shadow>
        </w:rPr>
        <w:t>اهم ف</w:t>
      </w:r>
      <w:r>
        <w:rPr>
          <w:rFonts w:ascii="Book Antiqua" w:hAnsi="Book Antiqua" w:cs="B Nazanin" w:hint="cs"/>
          <w:b/>
          <w:bCs/>
          <w:sz w:val="28"/>
          <w:szCs w:val="28"/>
          <w:rtl/>
          <w14:shadow w14:blurRad="50800" w14:dist="38100" w14:dir="2700000" w14:sx="100000" w14:sy="100000" w14:kx="0" w14:ky="0" w14:algn="tl">
            <w14:srgbClr w14:val="000000">
              <w14:alpha w14:val="60000"/>
            </w14:srgbClr>
          </w14:shadow>
        </w:rPr>
        <w:t>عالیتهای معاونت پشتیبانی و منابع انسانی</w:t>
      </w:r>
    </w:p>
    <w:tbl>
      <w:tblPr>
        <w:tblStyle w:val="TableGrid"/>
        <w:bidiVisual/>
        <w:tblW w:w="0" w:type="auto"/>
        <w:tblLook w:val="04A0" w:firstRow="1" w:lastRow="0" w:firstColumn="1" w:lastColumn="0" w:noHBand="0" w:noVBand="1"/>
      </w:tblPr>
      <w:tblGrid>
        <w:gridCol w:w="7483"/>
        <w:gridCol w:w="1559"/>
      </w:tblGrid>
      <w:tr w:rsidR="00F532F8" w:rsidRPr="00F532F8" w:rsidTr="00E80AED">
        <w:tc>
          <w:tcPr>
            <w:tcW w:w="7483" w:type="dxa"/>
          </w:tcPr>
          <w:p w:rsidR="00F532F8" w:rsidRPr="00F532F8" w:rsidRDefault="00F532F8" w:rsidP="00E80AED">
            <w:pPr>
              <w:tabs>
                <w:tab w:val="right" w:pos="283"/>
              </w:tabs>
              <w:jc w:val="both"/>
              <w:rPr>
                <w:rFonts w:ascii="Calibri" w:eastAsia="Calibri" w:hAnsi="Calibri" w:cs="B Nazanin"/>
                <w:b/>
                <w:bCs/>
                <w:rtl/>
                <w:lang w:bidi="fa-IR"/>
              </w:rPr>
            </w:pPr>
            <w:r w:rsidRPr="00F532F8">
              <w:rPr>
                <w:rFonts w:ascii="Calibri" w:eastAsia="Calibri" w:hAnsi="Calibri" w:cs="B Nazanin" w:hint="cs"/>
                <w:b/>
                <w:bCs/>
                <w:rtl/>
                <w:lang w:bidi="fa-IR"/>
              </w:rPr>
              <w:t>عنوان</w:t>
            </w:r>
          </w:p>
        </w:tc>
        <w:tc>
          <w:tcPr>
            <w:tcW w:w="1559" w:type="dxa"/>
          </w:tcPr>
          <w:p w:rsidR="00F532F8" w:rsidRPr="00F532F8" w:rsidRDefault="00F532F8" w:rsidP="00E80AED">
            <w:pPr>
              <w:tabs>
                <w:tab w:val="right" w:pos="283"/>
              </w:tabs>
              <w:jc w:val="both"/>
              <w:rPr>
                <w:rFonts w:ascii="Calibri" w:eastAsia="Calibri" w:hAnsi="Calibri" w:cs="B Nazanin"/>
                <w:b/>
                <w:bCs/>
                <w:rtl/>
                <w:lang w:bidi="fa-IR"/>
              </w:rPr>
            </w:pPr>
            <w:r w:rsidRPr="00F532F8">
              <w:rPr>
                <w:rFonts w:ascii="Calibri" w:eastAsia="Calibri" w:hAnsi="Calibri" w:cs="B Nazanin" w:hint="cs"/>
                <w:b/>
                <w:bCs/>
                <w:rtl/>
                <w:lang w:bidi="fa-IR"/>
              </w:rPr>
              <w:t>تعداد</w:t>
            </w:r>
          </w:p>
        </w:tc>
      </w:tr>
      <w:tr w:rsidR="00F532F8" w:rsidTr="00E55450">
        <w:tc>
          <w:tcPr>
            <w:tcW w:w="7483" w:type="dxa"/>
            <w:vAlign w:val="center"/>
          </w:tcPr>
          <w:p w:rsidR="00F532F8" w:rsidRDefault="00E82547" w:rsidP="00E55450">
            <w:pPr>
              <w:tabs>
                <w:tab w:val="right" w:pos="283"/>
              </w:tabs>
              <w:rPr>
                <w:rFonts w:ascii="Calibri" w:eastAsia="Calibri" w:hAnsi="Calibri" w:cs="B Nazanin"/>
                <w:rtl/>
                <w:lang w:bidi="fa-IR"/>
              </w:rPr>
            </w:pPr>
            <w:hyperlink r:id="rId8" w:anchor="مناقصه6" w:history="1">
              <w:r w:rsidR="00F532F8" w:rsidRPr="00F532F8">
                <w:rPr>
                  <w:rStyle w:val="Hyperlink"/>
                  <w:rFonts w:ascii="Calibri" w:eastAsia="Calibri" w:hAnsi="Calibri" w:cs="B Nazanin" w:hint="cs"/>
                  <w:rtl/>
                  <w:lang w:bidi="fa-IR"/>
                </w:rPr>
                <w:t>برگزاری مناقصات</w:t>
              </w:r>
            </w:hyperlink>
            <w:r w:rsidR="00F532F8">
              <w:rPr>
                <w:rFonts w:ascii="Calibri" w:eastAsia="Calibri" w:hAnsi="Calibri" w:cs="B Nazanin" w:hint="cs"/>
                <w:rtl/>
                <w:lang w:bidi="fa-IR"/>
              </w:rPr>
              <w:t xml:space="preserve"> </w:t>
            </w:r>
          </w:p>
        </w:tc>
        <w:tc>
          <w:tcPr>
            <w:tcW w:w="1559" w:type="dxa"/>
          </w:tcPr>
          <w:p w:rsidR="00F532F8" w:rsidRDefault="00F532F8" w:rsidP="00E80AED">
            <w:pPr>
              <w:tabs>
                <w:tab w:val="right" w:pos="283"/>
              </w:tabs>
              <w:jc w:val="both"/>
              <w:rPr>
                <w:rFonts w:ascii="Calibri" w:eastAsia="Calibri" w:hAnsi="Calibri" w:cs="B Nazanin"/>
                <w:rtl/>
                <w:lang w:bidi="fa-IR"/>
              </w:rPr>
            </w:pPr>
            <w:r>
              <w:rPr>
                <w:rFonts w:ascii="Calibri" w:eastAsia="Calibri" w:hAnsi="Calibri" w:cs="B Nazanin" w:hint="cs"/>
                <w:rtl/>
                <w:lang w:bidi="fa-IR"/>
              </w:rPr>
              <w:t>23 عنوان</w:t>
            </w:r>
          </w:p>
        </w:tc>
      </w:tr>
      <w:tr w:rsidR="00F532F8" w:rsidTr="00E55450">
        <w:tc>
          <w:tcPr>
            <w:tcW w:w="7483" w:type="dxa"/>
            <w:vAlign w:val="center"/>
          </w:tcPr>
          <w:p w:rsidR="00F532F8" w:rsidRPr="00F532F8" w:rsidRDefault="00E82547" w:rsidP="00E55450">
            <w:pPr>
              <w:tabs>
                <w:tab w:val="right" w:pos="283"/>
              </w:tabs>
              <w:rPr>
                <w:rFonts w:ascii="Calibri" w:eastAsia="Calibri" w:hAnsi="Calibri" w:cs="B Nazanin"/>
                <w:rtl/>
                <w:lang w:bidi="fa-IR"/>
              </w:rPr>
            </w:pPr>
            <w:hyperlink r:id="rId9" w:anchor="مدیریت1سبز6" w:history="1">
              <w:r w:rsidR="00F532F8" w:rsidRPr="00F532F8">
                <w:rPr>
                  <w:rStyle w:val="Hyperlink"/>
                  <w:rFonts w:cs="B Nazanin" w:hint="cs"/>
                  <w:rtl/>
                  <w:lang w:bidi="fa-IR"/>
                </w:rPr>
                <w:t>برگزاری شورای راهبری مدیریت سبز</w:t>
              </w:r>
            </w:hyperlink>
          </w:p>
        </w:tc>
        <w:tc>
          <w:tcPr>
            <w:tcW w:w="1559" w:type="dxa"/>
          </w:tcPr>
          <w:p w:rsidR="00F532F8" w:rsidRDefault="00F532F8" w:rsidP="00E80AED">
            <w:pPr>
              <w:tabs>
                <w:tab w:val="right" w:pos="283"/>
              </w:tabs>
              <w:jc w:val="both"/>
              <w:rPr>
                <w:rFonts w:ascii="Calibri" w:eastAsia="Calibri" w:hAnsi="Calibri" w:cs="B Nazanin"/>
                <w:rtl/>
                <w:lang w:bidi="fa-IR"/>
              </w:rPr>
            </w:pPr>
            <w:r>
              <w:rPr>
                <w:rFonts w:ascii="Calibri" w:eastAsia="Calibri" w:hAnsi="Calibri" w:cs="B Nazanin" w:hint="cs"/>
                <w:rtl/>
                <w:lang w:bidi="fa-IR"/>
              </w:rPr>
              <w:t>9 جلسه</w:t>
            </w:r>
          </w:p>
        </w:tc>
      </w:tr>
      <w:tr w:rsidR="00F532F8" w:rsidTr="00E55450">
        <w:tc>
          <w:tcPr>
            <w:tcW w:w="7483" w:type="dxa"/>
            <w:vAlign w:val="center"/>
          </w:tcPr>
          <w:p w:rsidR="00F532F8" w:rsidRPr="00F532F8" w:rsidRDefault="00E82547" w:rsidP="00E55450">
            <w:pPr>
              <w:tabs>
                <w:tab w:val="right" w:pos="283"/>
              </w:tabs>
              <w:rPr>
                <w:rFonts w:cs="B Nazanin"/>
                <w:b/>
                <w:rtl/>
                <w:lang w:bidi="fa-IR"/>
              </w:rPr>
            </w:pPr>
            <w:hyperlink r:id="rId10" w:anchor="وام1صندوق6" w:history="1">
              <w:r w:rsidR="00F532F8" w:rsidRPr="00F532F8">
                <w:rPr>
                  <w:rStyle w:val="Hyperlink"/>
                  <w:rFonts w:cs="B Nazanin"/>
                  <w:b/>
                  <w:rtl/>
                </w:rPr>
                <w:t>وامهای پرداختی</w:t>
              </w:r>
              <w:r w:rsidR="00F532F8" w:rsidRPr="00F532F8">
                <w:rPr>
                  <w:rStyle w:val="Hyperlink"/>
                  <w:rFonts w:cs="B Nazanin" w:hint="cs"/>
                  <w:b/>
                  <w:rtl/>
                </w:rPr>
                <w:t xml:space="preserve"> صندوق رفاه کارکنان و هیات علمی</w:t>
              </w:r>
            </w:hyperlink>
          </w:p>
        </w:tc>
        <w:tc>
          <w:tcPr>
            <w:tcW w:w="1559" w:type="dxa"/>
          </w:tcPr>
          <w:p w:rsidR="00F532F8" w:rsidRDefault="00F532F8" w:rsidP="00E80AED">
            <w:pPr>
              <w:tabs>
                <w:tab w:val="right" w:pos="283"/>
              </w:tabs>
              <w:jc w:val="both"/>
              <w:rPr>
                <w:rFonts w:ascii="Calibri" w:eastAsia="Calibri" w:hAnsi="Calibri" w:cs="B Nazanin"/>
                <w:rtl/>
                <w:lang w:bidi="fa-IR"/>
              </w:rPr>
            </w:pPr>
            <w:r>
              <w:rPr>
                <w:rFonts w:ascii="Calibri" w:eastAsia="Calibri" w:hAnsi="Calibri" w:cs="B Nazanin" w:hint="cs"/>
                <w:rtl/>
                <w:lang w:bidi="fa-IR"/>
              </w:rPr>
              <w:t xml:space="preserve">2024 </w:t>
            </w:r>
          </w:p>
        </w:tc>
      </w:tr>
      <w:tr w:rsidR="00F532F8" w:rsidTr="00E55450">
        <w:tc>
          <w:tcPr>
            <w:tcW w:w="7483" w:type="dxa"/>
            <w:vAlign w:val="center"/>
          </w:tcPr>
          <w:p w:rsidR="00F532F8" w:rsidRDefault="00E82547" w:rsidP="00E55450">
            <w:pPr>
              <w:tabs>
                <w:tab w:val="right" w:pos="283"/>
              </w:tabs>
              <w:rPr>
                <w:rFonts w:cs="B Nazanin"/>
                <w:b/>
                <w:color w:val="000000"/>
                <w:rtl/>
              </w:rPr>
            </w:pPr>
            <w:hyperlink r:id="rId11" w:anchor="کارگزینی1علمی6" w:history="1">
              <w:r w:rsidR="002857E5" w:rsidRPr="002857E5">
                <w:rPr>
                  <w:rStyle w:val="Hyperlink"/>
                  <w:rFonts w:ascii="Calibri" w:eastAsia="Calibri" w:hAnsi="Calibri" w:cs="B Nazanin" w:hint="cs"/>
                  <w:rtl/>
                  <w:lang w:bidi="fa-IR"/>
                </w:rPr>
                <w:t xml:space="preserve">پیگیری و انجام امور مربوط به </w:t>
              </w:r>
              <w:r w:rsidR="002857E5" w:rsidRPr="002857E5">
                <w:rPr>
                  <w:rStyle w:val="Hyperlink"/>
                  <w:rFonts w:ascii="Calibri" w:eastAsia="Calibri" w:hAnsi="Calibri" w:cs="B Nazanin" w:hint="eastAsia"/>
                  <w:rtl/>
                  <w:lang w:bidi="fa-IR"/>
                </w:rPr>
                <w:t>جذب</w:t>
              </w:r>
              <w:r w:rsidR="002857E5" w:rsidRPr="002857E5">
                <w:rPr>
                  <w:rStyle w:val="Hyperlink"/>
                  <w:rFonts w:ascii="Calibri" w:eastAsia="Calibri" w:hAnsi="Calibri" w:cs="B Nazanin"/>
                  <w:rtl/>
                  <w:lang w:bidi="fa-IR"/>
                </w:rPr>
                <w:t xml:space="preserve"> </w:t>
              </w:r>
              <w:r w:rsidR="002857E5" w:rsidRPr="002857E5">
                <w:rPr>
                  <w:rStyle w:val="Hyperlink"/>
                  <w:rFonts w:ascii="Calibri" w:eastAsia="Calibri" w:hAnsi="Calibri" w:cs="B Nazanin" w:hint="eastAsia"/>
                  <w:rtl/>
                  <w:lang w:bidi="fa-IR"/>
                </w:rPr>
                <w:t>عضو</w:t>
              </w:r>
              <w:r w:rsidR="002857E5" w:rsidRPr="002857E5">
                <w:rPr>
                  <w:rStyle w:val="Hyperlink"/>
                  <w:rFonts w:ascii="Calibri" w:eastAsia="Calibri" w:hAnsi="Calibri" w:cs="B Nazanin"/>
                  <w:rtl/>
                  <w:lang w:bidi="fa-IR"/>
                </w:rPr>
                <w:t xml:space="preserve"> </w:t>
              </w:r>
              <w:r w:rsidR="002857E5" w:rsidRPr="002857E5">
                <w:rPr>
                  <w:rStyle w:val="Hyperlink"/>
                  <w:rFonts w:ascii="Calibri" w:eastAsia="Calibri" w:hAnsi="Calibri" w:cs="B Nazanin" w:hint="eastAsia"/>
                  <w:rtl/>
                  <w:lang w:bidi="fa-IR"/>
                </w:rPr>
                <w:t>هی</w:t>
              </w:r>
              <w:r w:rsidR="002857E5" w:rsidRPr="002857E5">
                <w:rPr>
                  <w:rStyle w:val="Hyperlink"/>
                  <w:rFonts w:ascii="Calibri" w:eastAsia="Calibri" w:hAnsi="Calibri" w:cs="B Nazanin" w:hint="cs"/>
                  <w:rtl/>
                  <w:lang w:bidi="fa-IR"/>
                </w:rPr>
                <w:t>أ</w:t>
              </w:r>
              <w:r w:rsidR="002857E5" w:rsidRPr="002857E5">
                <w:rPr>
                  <w:rStyle w:val="Hyperlink"/>
                  <w:rFonts w:ascii="Calibri" w:eastAsia="Calibri" w:hAnsi="Calibri" w:cs="B Nazanin" w:hint="eastAsia"/>
                  <w:rtl/>
                  <w:lang w:bidi="fa-IR"/>
                </w:rPr>
                <w:t>ت</w:t>
              </w:r>
              <w:r w:rsidR="002857E5" w:rsidRPr="002857E5">
                <w:rPr>
                  <w:rStyle w:val="Hyperlink"/>
                  <w:rFonts w:ascii="Calibri" w:eastAsia="Calibri" w:hAnsi="Calibri" w:cs="B Nazanin"/>
                  <w:rtl/>
                  <w:lang w:bidi="fa-IR"/>
                </w:rPr>
                <w:t xml:space="preserve"> </w:t>
              </w:r>
              <w:r w:rsidR="002857E5" w:rsidRPr="002857E5">
                <w:rPr>
                  <w:rStyle w:val="Hyperlink"/>
                  <w:rFonts w:ascii="Calibri" w:eastAsia="Calibri" w:hAnsi="Calibri" w:cs="B Nazanin" w:hint="eastAsia"/>
                  <w:rtl/>
                  <w:lang w:bidi="fa-IR"/>
                </w:rPr>
                <w:t>علم</w:t>
              </w:r>
              <w:r w:rsidR="002857E5" w:rsidRPr="002857E5">
                <w:rPr>
                  <w:rStyle w:val="Hyperlink"/>
                  <w:rFonts w:ascii="Calibri" w:eastAsia="Calibri" w:hAnsi="Calibri" w:cs="B Nazanin"/>
                  <w:rtl/>
                  <w:lang w:bidi="fa-IR"/>
                </w:rPr>
                <w:t xml:space="preserve">ی </w:t>
              </w:r>
              <w:r w:rsidR="002857E5" w:rsidRPr="002857E5">
                <w:rPr>
                  <w:rStyle w:val="Hyperlink"/>
                  <w:rFonts w:ascii="Calibri" w:eastAsia="Calibri" w:hAnsi="Calibri" w:cs="B Nazanin" w:hint="eastAsia"/>
                  <w:rtl/>
                  <w:lang w:bidi="fa-IR"/>
                </w:rPr>
                <w:t>جد</w:t>
              </w:r>
              <w:r w:rsidR="002857E5" w:rsidRPr="002857E5">
                <w:rPr>
                  <w:rStyle w:val="Hyperlink"/>
                  <w:rFonts w:ascii="Calibri" w:eastAsia="Calibri" w:hAnsi="Calibri" w:cs="B Nazanin"/>
                  <w:rtl/>
                  <w:lang w:bidi="fa-IR"/>
                </w:rPr>
                <w:t>ی</w:t>
              </w:r>
              <w:r w:rsidR="002857E5" w:rsidRPr="002857E5">
                <w:rPr>
                  <w:rStyle w:val="Hyperlink"/>
                  <w:rFonts w:ascii="Calibri" w:eastAsia="Calibri" w:hAnsi="Calibri" w:cs="B Nazanin" w:hint="eastAsia"/>
                  <w:rtl/>
                  <w:lang w:bidi="fa-IR"/>
                </w:rPr>
                <w:t>د</w:t>
              </w:r>
              <w:r w:rsidR="002857E5" w:rsidRPr="002857E5">
                <w:rPr>
                  <w:rStyle w:val="Hyperlink"/>
                  <w:rFonts w:ascii="Calibri" w:eastAsia="Calibri" w:hAnsi="Calibri" w:cs="B Nazanin"/>
                  <w:rtl/>
                  <w:lang w:bidi="fa-IR"/>
                </w:rPr>
                <w:t xml:space="preserve"> براساس </w:t>
              </w:r>
              <w:r w:rsidR="002857E5" w:rsidRPr="002857E5">
                <w:rPr>
                  <w:rStyle w:val="Hyperlink"/>
                  <w:rFonts w:ascii="Calibri" w:eastAsia="Calibri" w:hAnsi="Calibri" w:cs="B Nazanin" w:hint="eastAsia"/>
                  <w:rtl/>
                  <w:lang w:bidi="fa-IR"/>
                </w:rPr>
                <w:t>ن</w:t>
              </w:r>
              <w:r w:rsidR="002857E5" w:rsidRPr="002857E5">
                <w:rPr>
                  <w:rStyle w:val="Hyperlink"/>
                  <w:rFonts w:ascii="Calibri" w:eastAsia="Calibri" w:hAnsi="Calibri" w:cs="B Nazanin"/>
                  <w:rtl/>
                  <w:lang w:bidi="fa-IR"/>
                </w:rPr>
                <w:t>ی</w:t>
              </w:r>
              <w:r w:rsidR="002857E5" w:rsidRPr="002857E5">
                <w:rPr>
                  <w:rStyle w:val="Hyperlink"/>
                  <w:rFonts w:ascii="Calibri" w:eastAsia="Calibri" w:hAnsi="Calibri" w:cs="B Nazanin" w:hint="eastAsia"/>
                  <w:rtl/>
                  <w:lang w:bidi="fa-IR"/>
                </w:rPr>
                <w:t>از</w:t>
              </w:r>
              <w:r w:rsidR="002857E5" w:rsidRPr="002857E5">
                <w:rPr>
                  <w:rStyle w:val="Hyperlink"/>
                  <w:rFonts w:ascii="Calibri" w:eastAsia="Calibri" w:hAnsi="Calibri" w:cs="B Nazanin"/>
                  <w:rtl/>
                  <w:lang w:bidi="fa-IR"/>
                </w:rPr>
                <w:t xml:space="preserve"> </w:t>
              </w:r>
              <w:r w:rsidR="002857E5" w:rsidRPr="002857E5">
                <w:rPr>
                  <w:rStyle w:val="Hyperlink"/>
                  <w:rFonts w:ascii="Calibri" w:eastAsia="Calibri" w:hAnsi="Calibri" w:cs="B Nazanin" w:hint="eastAsia"/>
                  <w:rtl/>
                  <w:lang w:bidi="fa-IR"/>
                </w:rPr>
                <w:t>دانشکده</w:t>
              </w:r>
              <w:r w:rsidR="002857E5" w:rsidRPr="002857E5">
                <w:rPr>
                  <w:rStyle w:val="Hyperlink"/>
                  <w:rFonts w:ascii="Calibri" w:eastAsia="Calibri" w:hAnsi="Calibri" w:cs="B Nazanin"/>
                  <w:rtl/>
                  <w:lang w:bidi="fa-IR"/>
                </w:rPr>
                <w:t>‌‌ها</w:t>
              </w:r>
            </w:hyperlink>
          </w:p>
        </w:tc>
        <w:tc>
          <w:tcPr>
            <w:tcW w:w="1559" w:type="dxa"/>
          </w:tcPr>
          <w:p w:rsidR="00F532F8" w:rsidRDefault="002857E5" w:rsidP="00E80AED">
            <w:pPr>
              <w:tabs>
                <w:tab w:val="right" w:pos="283"/>
              </w:tabs>
              <w:jc w:val="both"/>
              <w:rPr>
                <w:rFonts w:ascii="Calibri" w:eastAsia="Calibri" w:hAnsi="Calibri" w:cs="B Nazanin"/>
                <w:rtl/>
                <w:lang w:bidi="fa-IR"/>
              </w:rPr>
            </w:pPr>
            <w:r>
              <w:rPr>
                <w:rFonts w:ascii="Calibri" w:eastAsia="Calibri" w:hAnsi="Calibri" w:cs="B Nazanin" w:hint="cs"/>
                <w:color w:val="000000" w:themeColor="text1"/>
                <w:rtl/>
                <w:lang w:bidi="fa-IR"/>
              </w:rPr>
              <w:t>29</w:t>
            </w:r>
            <w:r w:rsidRPr="00B22919">
              <w:rPr>
                <w:rFonts w:ascii="Calibri" w:eastAsia="Calibri" w:hAnsi="Calibri" w:cs="B Nazanin" w:hint="cs"/>
                <w:color w:val="000000" w:themeColor="text1"/>
                <w:rtl/>
                <w:lang w:bidi="fa-IR"/>
              </w:rPr>
              <w:t xml:space="preserve"> نفر</w:t>
            </w:r>
          </w:p>
        </w:tc>
      </w:tr>
      <w:tr w:rsidR="002857E5" w:rsidTr="00E55450">
        <w:tc>
          <w:tcPr>
            <w:tcW w:w="7483" w:type="dxa"/>
            <w:vAlign w:val="center"/>
          </w:tcPr>
          <w:p w:rsidR="002857E5" w:rsidRDefault="00E82547" w:rsidP="00E55450">
            <w:pPr>
              <w:tabs>
                <w:tab w:val="right" w:pos="283"/>
              </w:tabs>
              <w:rPr>
                <w:rFonts w:ascii="Calibri" w:eastAsia="Calibri" w:hAnsi="Calibri" w:cs="B Nazanin"/>
                <w:color w:val="000000" w:themeColor="text1"/>
                <w:rtl/>
                <w:lang w:bidi="fa-IR"/>
              </w:rPr>
            </w:pPr>
            <w:hyperlink r:id="rId12" w:anchor="کارگزینی1کارکنان6" w:history="1">
              <w:r w:rsidR="002857E5" w:rsidRPr="002857E5">
                <w:rPr>
                  <w:rStyle w:val="Hyperlink"/>
                  <w:rFonts w:ascii="Calibri" w:eastAsia="Calibri" w:hAnsi="Calibri" w:cs="B Nazanin" w:hint="cs"/>
                  <w:rtl/>
                  <w:lang w:bidi="fa-IR"/>
                </w:rPr>
                <w:t>انجام</w:t>
              </w:r>
              <w:r w:rsidR="002857E5" w:rsidRPr="002857E5">
                <w:rPr>
                  <w:rStyle w:val="Hyperlink"/>
                  <w:rFonts w:ascii="Calibri" w:eastAsia="Calibri" w:hAnsi="Calibri" w:cs="B Nazanin"/>
                  <w:rtl/>
                  <w:lang w:bidi="fa-IR"/>
                </w:rPr>
                <w:t xml:space="preserve"> </w:t>
              </w:r>
              <w:r w:rsidR="002857E5" w:rsidRPr="002857E5">
                <w:rPr>
                  <w:rStyle w:val="Hyperlink"/>
                  <w:rFonts w:ascii="Calibri" w:eastAsia="Calibri" w:hAnsi="Calibri" w:cs="B Nazanin" w:hint="cs"/>
                  <w:rtl/>
                  <w:lang w:bidi="fa-IR"/>
                </w:rPr>
                <w:t>امور</w:t>
              </w:r>
              <w:r w:rsidR="002857E5" w:rsidRPr="002857E5">
                <w:rPr>
                  <w:rStyle w:val="Hyperlink"/>
                  <w:rFonts w:ascii="Calibri" w:eastAsia="Calibri" w:hAnsi="Calibri" w:cs="B Nazanin"/>
                  <w:rtl/>
                  <w:lang w:bidi="fa-IR"/>
                </w:rPr>
                <w:t xml:space="preserve"> </w:t>
              </w:r>
              <w:r w:rsidR="002857E5" w:rsidRPr="002857E5">
                <w:rPr>
                  <w:rStyle w:val="Hyperlink"/>
                  <w:rFonts w:ascii="Calibri" w:eastAsia="Calibri" w:hAnsi="Calibri" w:cs="B Nazanin" w:hint="cs"/>
                  <w:rtl/>
                  <w:lang w:bidi="fa-IR"/>
                </w:rPr>
                <w:t>مربوط</w:t>
              </w:r>
              <w:r w:rsidR="002857E5" w:rsidRPr="002857E5">
                <w:rPr>
                  <w:rStyle w:val="Hyperlink"/>
                  <w:rFonts w:ascii="Calibri" w:eastAsia="Calibri" w:hAnsi="Calibri" w:cs="B Nazanin"/>
                  <w:rtl/>
                  <w:lang w:bidi="fa-IR"/>
                </w:rPr>
                <w:t xml:space="preserve"> </w:t>
              </w:r>
              <w:r w:rsidR="002857E5" w:rsidRPr="002857E5">
                <w:rPr>
                  <w:rStyle w:val="Hyperlink"/>
                  <w:rFonts w:ascii="Calibri" w:eastAsia="Calibri" w:hAnsi="Calibri" w:cs="B Nazanin" w:hint="cs"/>
                  <w:rtl/>
                  <w:lang w:bidi="fa-IR"/>
                </w:rPr>
                <w:t>به</w:t>
              </w:r>
              <w:r w:rsidR="002857E5" w:rsidRPr="002857E5">
                <w:rPr>
                  <w:rStyle w:val="Hyperlink"/>
                  <w:rFonts w:ascii="Calibri" w:eastAsia="Calibri" w:hAnsi="Calibri" w:cs="B Nazanin"/>
                  <w:rtl/>
                  <w:lang w:bidi="fa-IR"/>
                </w:rPr>
                <w:t xml:space="preserve"> </w:t>
              </w:r>
              <w:r w:rsidR="002857E5" w:rsidRPr="002857E5">
                <w:rPr>
                  <w:rStyle w:val="Hyperlink"/>
                  <w:rFonts w:ascii="Calibri" w:eastAsia="Calibri" w:hAnsi="Calibri" w:cs="B Nazanin" w:hint="cs"/>
                  <w:rtl/>
                  <w:lang w:bidi="fa-IR"/>
                </w:rPr>
                <w:t>تبدیل</w:t>
              </w:r>
              <w:r w:rsidR="002857E5" w:rsidRPr="002857E5">
                <w:rPr>
                  <w:rStyle w:val="Hyperlink"/>
                  <w:rFonts w:ascii="Calibri" w:eastAsia="Calibri" w:hAnsi="Calibri" w:cs="B Nazanin"/>
                  <w:rtl/>
                  <w:lang w:bidi="fa-IR"/>
                </w:rPr>
                <w:t xml:space="preserve"> </w:t>
              </w:r>
              <w:r w:rsidR="002857E5" w:rsidRPr="002857E5">
                <w:rPr>
                  <w:rStyle w:val="Hyperlink"/>
                  <w:rFonts w:ascii="Calibri" w:eastAsia="Calibri" w:hAnsi="Calibri" w:cs="B Nazanin" w:hint="cs"/>
                  <w:rtl/>
                  <w:lang w:bidi="fa-IR"/>
                </w:rPr>
                <w:t>وضعیت</w:t>
              </w:r>
              <w:r w:rsidR="002857E5" w:rsidRPr="002857E5">
                <w:rPr>
                  <w:rStyle w:val="Hyperlink"/>
                  <w:rFonts w:ascii="Calibri" w:eastAsia="Calibri" w:hAnsi="Calibri" w:cs="B Nazanin"/>
                  <w:rtl/>
                  <w:lang w:bidi="fa-IR"/>
                </w:rPr>
                <w:t xml:space="preserve"> </w:t>
              </w:r>
              <w:r w:rsidR="002857E5" w:rsidRPr="002857E5">
                <w:rPr>
                  <w:rStyle w:val="Hyperlink"/>
                  <w:rFonts w:ascii="Calibri" w:eastAsia="Calibri" w:hAnsi="Calibri" w:cs="B Nazanin" w:hint="cs"/>
                  <w:rtl/>
                  <w:lang w:bidi="fa-IR"/>
                </w:rPr>
                <w:t>استخدامی</w:t>
              </w:r>
              <w:r w:rsidR="002857E5" w:rsidRPr="002857E5">
                <w:rPr>
                  <w:rStyle w:val="Hyperlink"/>
                  <w:rFonts w:ascii="Calibri" w:eastAsia="Calibri" w:hAnsi="Calibri" w:cs="B Nazanin"/>
                  <w:rtl/>
                  <w:lang w:bidi="fa-IR"/>
                </w:rPr>
                <w:t xml:space="preserve"> </w:t>
              </w:r>
              <w:r w:rsidR="002857E5" w:rsidRPr="002857E5">
                <w:rPr>
                  <w:rStyle w:val="Hyperlink"/>
                  <w:rFonts w:ascii="Calibri" w:eastAsia="Calibri" w:hAnsi="Calibri" w:cs="B Nazanin" w:hint="cs"/>
                  <w:rtl/>
                  <w:lang w:bidi="fa-IR"/>
                </w:rPr>
                <w:t>کارکنان</w:t>
              </w:r>
            </w:hyperlink>
          </w:p>
        </w:tc>
        <w:tc>
          <w:tcPr>
            <w:tcW w:w="1559" w:type="dxa"/>
          </w:tcPr>
          <w:p w:rsidR="002857E5" w:rsidRDefault="002857E5" w:rsidP="00E80AED">
            <w:pPr>
              <w:tabs>
                <w:tab w:val="right" w:pos="283"/>
              </w:tabs>
              <w:jc w:val="both"/>
              <w:rPr>
                <w:rFonts w:ascii="Calibri" w:eastAsia="Calibri" w:hAnsi="Calibri" w:cs="B Nazanin"/>
                <w:color w:val="000000" w:themeColor="text1"/>
                <w:rtl/>
                <w:lang w:bidi="fa-IR"/>
              </w:rPr>
            </w:pPr>
            <w:r w:rsidRPr="007054D2">
              <w:rPr>
                <w:rFonts w:ascii="Calibri" w:eastAsia="Calibri" w:hAnsi="Calibri" w:cs="B Nazanin"/>
                <w:color w:val="000000" w:themeColor="text1"/>
                <w:rtl/>
                <w:lang w:bidi="fa-IR"/>
              </w:rPr>
              <w:t xml:space="preserve">26 </w:t>
            </w:r>
            <w:r w:rsidRPr="007054D2">
              <w:rPr>
                <w:rFonts w:ascii="Calibri" w:eastAsia="Calibri" w:hAnsi="Calibri" w:cs="B Nazanin" w:hint="cs"/>
                <w:color w:val="000000" w:themeColor="text1"/>
                <w:rtl/>
                <w:lang w:bidi="fa-IR"/>
              </w:rPr>
              <w:t>نفر</w:t>
            </w:r>
            <w:r w:rsidRPr="007054D2">
              <w:rPr>
                <w:rFonts w:ascii="Calibri" w:eastAsia="Calibri" w:hAnsi="Calibri" w:cs="B Nazanin"/>
                <w:color w:val="000000" w:themeColor="text1"/>
                <w:rtl/>
                <w:lang w:bidi="fa-IR"/>
              </w:rPr>
              <w:t xml:space="preserve"> </w:t>
            </w:r>
          </w:p>
        </w:tc>
      </w:tr>
      <w:tr w:rsidR="002857E5" w:rsidTr="00E55450">
        <w:tc>
          <w:tcPr>
            <w:tcW w:w="7483" w:type="dxa"/>
            <w:vAlign w:val="center"/>
          </w:tcPr>
          <w:p w:rsidR="002857E5" w:rsidRPr="007054D2" w:rsidRDefault="00E82547" w:rsidP="00E55450">
            <w:pPr>
              <w:tabs>
                <w:tab w:val="right" w:pos="283"/>
                <w:tab w:val="right" w:pos="429"/>
              </w:tabs>
              <w:rPr>
                <w:rFonts w:ascii="Calibri" w:eastAsia="Calibri" w:hAnsi="Calibri" w:cs="B Nazanin"/>
                <w:color w:val="000000" w:themeColor="text1"/>
                <w:rtl/>
                <w:lang w:bidi="fa-IR"/>
              </w:rPr>
            </w:pPr>
            <w:hyperlink r:id="rId13" w:anchor="بازنشستگی6" w:history="1">
              <w:r w:rsidR="002857E5" w:rsidRPr="00A6178F">
                <w:rPr>
                  <w:rStyle w:val="Hyperlink"/>
                  <w:rFonts w:ascii="Calibri" w:eastAsia="Calibri" w:hAnsi="Calibri" w:cs="B Nazanin" w:hint="cs"/>
                  <w:rtl/>
                  <w:lang w:bidi="fa-IR"/>
                </w:rPr>
                <w:t>انجام</w:t>
              </w:r>
              <w:r w:rsidR="002857E5" w:rsidRPr="00A6178F">
                <w:rPr>
                  <w:rStyle w:val="Hyperlink"/>
                  <w:rFonts w:ascii="Calibri" w:eastAsia="Calibri" w:hAnsi="Calibri" w:cs="B Nazanin"/>
                  <w:rtl/>
                  <w:lang w:bidi="fa-IR"/>
                </w:rPr>
                <w:t xml:space="preserve"> </w:t>
              </w:r>
              <w:r w:rsidR="002857E5" w:rsidRPr="00A6178F">
                <w:rPr>
                  <w:rStyle w:val="Hyperlink"/>
                  <w:rFonts w:ascii="Calibri" w:eastAsia="Calibri" w:hAnsi="Calibri" w:cs="B Nazanin" w:hint="cs"/>
                  <w:rtl/>
                  <w:lang w:bidi="fa-IR"/>
                </w:rPr>
                <w:t>امور</w:t>
              </w:r>
              <w:r w:rsidR="002857E5" w:rsidRPr="00A6178F">
                <w:rPr>
                  <w:rStyle w:val="Hyperlink"/>
                  <w:rFonts w:ascii="Calibri" w:eastAsia="Calibri" w:hAnsi="Calibri" w:cs="B Nazanin"/>
                  <w:rtl/>
                  <w:lang w:bidi="fa-IR"/>
                </w:rPr>
                <w:t xml:space="preserve"> </w:t>
              </w:r>
              <w:r w:rsidR="002857E5" w:rsidRPr="00A6178F">
                <w:rPr>
                  <w:rStyle w:val="Hyperlink"/>
                  <w:rFonts w:ascii="Calibri" w:eastAsia="Calibri" w:hAnsi="Calibri" w:cs="B Nazanin" w:hint="cs"/>
                  <w:rtl/>
                  <w:lang w:bidi="fa-IR"/>
                </w:rPr>
                <w:t>مربوط</w:t>
              </w:r>
              <w:r w:rsidR="002857E5" w:rsidRPr="00A6178F">
                <w:rPr>
                  <w:rStyle w:val="Hyperlink"/>
                  <w:rFonts w:ascii="Calibri" w:eastAsia="Calibri" w:hAnsi="Calibri" w:cs="B Nazanin"/>
                  <w:rtl/>
                  <w:lang w:bidi="fa-IR"/>
                </w:rPr>
                <w:t xml:space="preserve"> </w:t>
              </w:r>
              <w:r w:rsidR="002857E5" w:rsidRPr="00A6178F">
                <w:rPr>
                  <w:rStyle w:val="Hyperlink"/>
                  <w:rFonts w:ascii="Calibri" w:eastAsia="Calibri" w:hAnsi="Calibri" w:cs="B Nazanin" w:hint="cs"/>
                  <w:rtl/>
                  <w:lang w:bidi="fa-IR"/>
                </w:rPr>
                <w:t>به</w:t>
              </w:r>
              <w:r w:rsidR="002857E5" w:rsidRPr="00A6178F">
                <w:rPr>
                  <w:rStyle w:val="Hyperlink"/>
                  <w:rFonts w:ascii="Calibri" w:eastAsia="Calibri" w:hAnsi="Calibri" w:cs="B Nazanin"/>
                  <w:rtl/>
                  <w:lang w:bidi="fa-IR"/>
                </w:rPr>
                <w:t xml:space="preserve"> </w:t>
              </w:r>
              <w:r w:rsidR="002857E5" w:rsidRPr="00A6178F">
                <w:rPr>
                  <w:rStyle w:val="Hyperlink"/>
                  <w:rFonts w:ascii="Calibri" w:eastAsia="Calibri" w:hAnsi="Calibri" w:cs="B Nazanin" w:hint="cs"/>
                  <w:rtl/>
                  <w:lang w:bidi="fa-IR"/>
                </w:rPr>
                <w:t>بازنشستگی</w:t>
              </w:r>
              <w:r w:rsidR="002857E5" w:rsidRPr="00A6178F">
                <w:rPr>
                  <w:rStyle w:val="Hyperlink"/>
                  <w:rFonts w:ascii="Calibri" w:eastAsia="Calibri" w:hAnsi="Calibri" w:cs="B Nazanin"/>
                  <w:rtl/>
                  <w:lang w:bidi="fa-IR"/>
                </w:rPr>
                <w:t xml:space="preserve"> </w:t>
              </w:r>
              <w:r w:rsidR="002857E5" w:rsidRPr="00A6178F">
                <w:rPr>
                  <w:rStyle w:val="Hyperlink"/>
                  <w:rFonts w:ascii="Calibri" w:eastAsia="Calibri" w:hAnsi="Calibri" w:cs="B Nazanin" w:hint="cs"/>
                  <w:rtl/>
                  <w:lang w:bidi="fa-IR"/>
                </w:rPr>
                <w:t>کارکنان</w:t>
              </w:r>
            </w:hyperlink>
          </w:p>
        </w:tc>
        <w:tc>
          <w:tcPr>
            <w:tcW w:w="1559" w:type="dxa"/>
          </w:tcPr>
          <w:p w:rsidR="002857E5" w:rsidRPr="007054D2" w:rsidRDefault="002857E5" w:rsidP="00E80AED">
            <w:pPr>
              <w:tabs>
                <w:tab w:val="right" w:pos="283"/>
              </w:tabs>
              <w:jc w:val="both"/>
              <w:rPr>
                <w:rFonts w:ascii="Calibri" w:eastAsia="Calibri" w:hAnsi="Calibri" w:cs="B Nazanin"/>
                <w:color w:val="000000" w:themeColor="text1"/>
                <w:rtl/>
                <w:lang w:bidi="fa-IR"/>
              </w:rPr>
            </w:pPr>
            <w:r w:rsidRPr="007054D2">
              <w:rPr>
                <w:rFonts w:ascii="Calibri" w:eastAsia="Calibri" w:hAnsi="Calibri" w:cs="B Nazanin"/>
                <w:color w:val="000000" w:themeColor="text1"/>
                <w:rtl/>
                <w:lang w:bidi="fa-IR"/>
              </w:rPr>
              <w:t xml:space="preserve">23 </w:t>
            </w:r>
            <w:r w:rsidRPr="007054D2">
              <w:rPr>
                <w:rFonts w:ascii="Calibri" w:eastAsia="Calibri" w:hAnsi="Calibri" w:cs="B Nazanin" w:hint="cs"/>
                <w:color w:val="000000" w:themeColor="text1"/>
                <w:rtl/>
                <w:lang w:bidi="fa-IR"/>
              </w:rPr>
              <w:t>نفر</w:t>
            </w:r>
            <w:r w:rsidRPr="007054D2">
              <w:rPr>
                <w:rFonts w:ascii="Calibri" w:eastAsia="Calibri" w:hAnsi="Calibri" w:cs="B Nazanin"/>
                <w:color w:val="000000" w:themeColor="text1"/>
                <w:rtl/>
                <w:lang w:bidi="fa-IR"/>
              </w:rPr>
              <w:t xml:space="preserve"> </w:t>
            </w:r>
            <w:r w:rsidRPr="007054D2">
              <w:rPr>
                <w:rFonts w:ascii="Calibri" w:eastAsia="Calibri" w:hAnsi="Calibri" w:cs="B Nazanin" w:hint="cs"/>
                <w:color w:val="000000" w:themeColor="text1"/>
                <w:rtl/>
                <w:lang w:bidi="fa-IR"/>
              </w:rPr>
              <w:t>از</w:t>
            </w:r>
          </w:p>
        </w:tc>
      </w:tr>
      <w:tr w:rsidR="00A6178F" w:rsidTr="00E55450">
        <w:tc>
          <w:tcPr>
            <w:tcW w:w="7483" w:type="dxa"/>
            <w:vAlign w:val="center"/>
          </w:tcPr>
          <w:p w:rsidR="00A6178F" w:rsidRDefault="00E82547" w:rsidP="00E55450">
            <w:pPr>
              <w:tabs>
                <w:tab w:val="right" w:pos="283"/>
                <w:tab w:val="right" w:pos="429"/>
              </w:tabs>
              <w:rPr>
                <w:rFonts w:ascii="Calibri" w:eastAsia="Calibri" w:hAnsi="Calibri" w:cs="B Nazanin"/>
                <w:color w:val="000000" w:themeColor="text1"/>
                <w:rtl/>
                <w:lang w:bidi="fa-IR"/>
              </w:rPr>
            </w:pPr>
            <w:hyperlink r:id="rId14" w:anchor="آموزش1کارکنان6" w:history="1">
              <w:r w:rsidR="00A6178F" w:rsidRPr="00A6178F">
                <w:rPr>
                  <w:rStyle w:val="Hyperlink"/>
                  <w:rFonts w:ascii="Calibri" w:eastAsia="Calibri" w:hAnsi="Calibri" w:cs="B Nazanin" w:hint="cs"/>
                  <w:rtl/>
                  <w:lang w:bidi="fa-IR"/>
                </w:rPr>
                <w:t>برگزاری دوره های آموزشی تخصصی برای کارکنان رسمی، پیمانی و قراردادی</w:t>
              </w:r>
            </w:hyperlink>
          </w:p>
        </w:tc>
        <w:tc>
          <w:tcPr>
            <w:tcW w:w="1559" w:type="dxa"/>
          </w:tcPr>
          <w:p w:rsidR="00A6178F" w:rsidRPr="007054D2" w:rsidRDefault="00A6178F" w:rsidP="00E80AED">
            <w:pPr>
              <w:tabs>
                <w:tab w:val="right" w:pos="283"/>
              </w:tabs>
              <w:jc w:val="both"/>
              <w:rPr>
                <w:rFonts w:ascii="Calibri" w:eastAsia="Calibri" w:hAnsi="Calibri" w:cs="B Nazanin"/>
                <w:color w:val="000000" w:themeColor="text1"/>
                <w:rtl/>
                <w:lang w:bidi="fa-IR"/>
              </w:rPr>
            </w:pPr>
            <w:r w:rsidRPr="00315489">
              <w:rPr>
                <w:rFonts w:ascii="Calibri" w:eastAsia="Calibri" w:hAnsi="Calibri" w:cs="B Nazanin" w:hint="cs"/>
                <w:rtl/>
                <w:lang w:bidi="fa-IR"/>
              </w:rPr>
              <w:t>100</w:t>
            </w:r>
            <w:r>
              <w:rPr>
                <w:rFonts w:ascii="Calibri" w:eastAsia="Calibri" w:hAnsi="Calibri" w:cs="B Nazanin" w:hint="cs"/>
                <w:rtl/>
                <w:lang w:bidi="fa-IR"/>
              </w:rPr>
              <w:t xml:space="preserve"> دوره </w:t>
            </w:r>
          </w:p>
        </w:tc>
      </w:tr>
      <w:tr w:rsidR="00A6178F" w:rsidTr="00E55450">
        <w:tc>
          <w:tcPr>
            <w:tcW w:w="7483" w:type="dxa"/>
            <w:vAlign w:val="center"/>
          </w:tcPr>
          <w:p w:rsidR="00A6178F" w:rsidRDefault="00E82547" w:rsidP="00E55450">
            <w:pPr>
              <w:tabs>
                <w:tab w:val="right" w:pos="283"/>
                <w:tab w:val="right" w:pos="429"/>
              </w:tabs>
              <w:rPr>
                <w:rFonts w:ascii="Calibri" w:eastAsia="Calibri" w:hAnsi="Calibri" w:cs="B Nazanin"/>
                <w:rtl/>
                <w:lang w:bidi="fa-IR"/>
              </w:rPr>
            </w:pPr>
            <w:hyperlink r:id="rId15" w:anchor="طرحهای1عمرانی6" w:history="1">
              <w:r w:rsidR="00E55450" w:rsidRPr="00E55450">
                <w:rPr>
                  <w:rStyle w:val="Hyperlink"/>
                  <w:rFonts w:ascii="Calibri" w:eastAsia="Calibri" w:hAnsi="Calibri" w:cs="B Nazanin" w:hint="cs"/>
                  <w:rtl/>
                  <w:lang w:bidi="fa-IR"/>
                </w:rPr>
                <w:t>پروژه های عمرانی خاتمه یافته دانشگاه</w:t>
              </w:r>
            </w:hyperlink>
          </w:p>
        </w:tc>
        <w:tc>
          <w:tcPr>
            <w:tcW w:w="1559" w:type="dxa"/>
          </w:tcPr>
          <w:p w:rsidR="00A6178F" w:rsidRPr="00315489" w:rsidRDefault="00E55450" w:rsidP="00E80AED">
            <w:pPr>
              <w:tabs>
                <w:tab w:val="right" w:pos="283"/>
              </w:tabs>
              <w:jc w:val="both"/>
              <w:rPr>
                <w:rFonts w:ascii="Calibri" w:eastAsia="Calibri" w:hAnsi="Calibri" w:cs="B Nazanin"/>
                <w:rtl/>
                <w:lang w:bidi="fa-IR"/>
              </w:rPr>
            </w:pPr>
            <w:r w:rsidRPr="00E45FDF">
              <w:rPr>
                <w:rFonts w:ascii="Calibri" w:eastAsia="Calibri" w:hAnsi="Calibri" w:cs="B Nazanin" w:hint="cs"/>
                <w:rtl/>
                <w:lang w:bidi="fa-IR"/>
              </w:rPr>
              <w:t xml:space="preserve">6 طرح به مساحت </w:t>
            </w:r>
            <w:r w:rsidRPr="00E45FDF">
              <w:rPr>
                <w:rFonts w:cs="B Nazanin" w:hint="cs"/>
                <w:rtl/>
                <w:lang w:bidi="fa-IR"/>
              </w:rPr>
              <w:t>13640 متر مربع</w:t>
            </w:r>
          </w:p>
        </w:tc>
      </w:tr>
      <w:tr w:rsidR="0094267D" w:rsidTr="00E55450">
        <w:tc>
          <w:tcPr>
            <w:tcW w:w="7483" w:type="dxa"/>
            <w:vAlign w:val="center"/>
          </w:tcPr>
          <w:p w:rsidR="0094267D" w:rsidRDefault="00E82547" w:rsidP="0094267D">
            <w:pPr>
              <w:tabs>
                <w:tab w:val="right" w:pos="283"/>
                <w:tab w:val="right" w:pos="429"/>
              </w:tabs>
              <w:rPr>
                <w:rFonts w:ascii="Calibri" w:eastAsia="Calibri" w:hAnsi="Calibri" w:cs="B Nazanin"/>
                <w:rtl/>
                <w:lang w:bidi="fa-IR"/>
              </w:rPr>
            </w:pPr>
            <w:hyperlink r:id="rId16" w:anchor="طرحهای1عمرانی6" w:history="1">
              <w:r w:rsidR="0094267D" w:rsidRPr="0094267D">
                <w:rPr>
                  <w:rStyle w:val="Hyperlink"/>
                  <w:rFonts w:ascii="Calibri" w:eastAsia="Calibri" w:hAnsi="Calibri" w:cs="B Nazanin" w:hint="cs"/>
                  <w:rtl/>
                  <w:lang w:bidi="fa-IR"/>
                </w:rPr>
                <w:t>پروژه های عمرانی در دست اجرای دانشگاه</w:t>
              </w:r>
            </w:hyperlink>
          </w:p>
        </w:tc>
        <w:tc>
          <w:tcPr>
            <w:tcW w:w="1559" w:type="dxa"/>
          </w:tcPr>
          <w:p w:rsidR="0094267D" w:rsidRPr="00E45FDF" w:rsidRDefault="0094267D" w:rsidP="00E80AED">
            <w:pPr>
              <w:tabs>
                <w:tab w:val="right" w:pos="283"/>
              </w:tabs>
              <w:jc w:val="both"/>
              <w:rPr>
                <w:rFonts w:ascii="Calibri" w:eastAsia="Calibri" w:hAnsi="Calibri" w:cs="B Nazanin"/>
                <w:rtl/>
                <w:lang w:bidi="fa-IR"/>
              </w:rPr>
            </w:pPr>
            <w:r>
              <w:rPr>
                <w:rFonts w:ascii="Calibri" w:eastAsia="Calibri" w:hAnsi="Calibri" w:cs="B Nazanin" w:hint="cs"/>
                <w:rtl/>
                <w:lang w:bidi="fa-IR"/>
              </w:rPr>
              <w:t>10 طرح</w:t>
            </w:r>
          </w:p>
        </w:tc>
      </w:tr>
      <w:tr w:rsidR="00E55450" w:rsidTr="00E55450">
        <w:tc>
          <w:tcPr>
            <w:tcW w:w="7483" w:type="dxa"/>
            <w:vAlign w:val="center"/>
          </w:tcPr>
          <w:p w:rsidR="00E55450" w:rsidRPr="00E55450" w:rsidRDefault="00E82547" w:rsidP="00E55450">
            <w:pPr>
              <w:tabs>
                <w:tab w:val="right" w:pos="283"/>
                <w:tab w:val="right" w:pos="429"/>
              </w:tabs>
              <w:jc w:val="both"/>
              <w:rPr>
                <w:rFonts w:cs="B Nazanin"/>
                <w:color w:val="000000" w:themeColor="text1"/>
                <w:rtl/>
                <w:lang w:bidi="fa-IR"/>
              </w:rPr>
            </w:pPr>
            <w:hyperlink r:id="rId17" w:anchor="حقوقی6" w:history="1">
              <w:r w:rsidR="00E55450" w:rsidRPr="00E55450">
                <w:rPr>
                  <w:rStyle w:val="Hyperlink"/>
                  <w:rFonts w:cs="B Nazanin" w:hint="cs"/>
                  <w:rtl/>
                </w:rPr>
                <w:t>ا</w:t>
              </w:r>
              <w:r w:rsidR="00E55450" w:rsidRPr="00E55450">
                <w:rPr>
                  <w:rStyle w:val="Hyperlink"/>
                  <w:rFonts w:cs="B Nazanin"/>
                  <w:rtl/>
                </w:rPr>
                <w:t>رتقا</w:t>
              </w:r>
              <w:r w:rsidR="00E55450" w:rsidRPr="00E55450">
                <w:rPr>
                  <w:rStyle w:val="Hyperlink"/>
                  <w:rFonts w:cs="B Nazanin" w:hint="cs"/>
                  <w:rtl/>
                </w:rPr>
                <w:t>ی</w:t>
              </w:r>
              <w:r w:rsidR="00E55450" w:rsidRPr="00E55450">
                <w:rPr>
                  <w:rStyle w:val="Hyperlink"/>
                  <w:rFonts w:cs="B Nazanin"/>
                  <w:rtl/>
                </w:rPr>
                <w:t xml:space="preserve"> توانمندی حقوقی دانشگاه برای حفظ منافع دانشگاه در مراجع قانونی</w:t>
              </w:r>
            </w:hyperlink>
          </w:p>
        </w:tc>
        <w:tc>
          <w:tcPr>
            <w:tcW w:w="1559" w:type="dxa"/>
          </w:tcPr>
          <w:p w:rsidR="00E55450" w:rsidRPr="00E45FDF" w:rsidRDefault="00E55450" w:rsidP="00E80AED">
            <w:pPr>
              <w:tabs>
                <w:tab w:val="right" w:pos="283"/>
              </w:tabs>
              <w:jc w:val="both"/>
              <w:rPr>
                <w:rFonts w:ascii="Calibri" w:eastAsia="Calibri" w:hAnsi="Calibri" w:cs="B Nazanin"/>
                <w:rtl/>
                <w:lang w:bidi="fa-IR"/>
              </w:rPr>
            </w:pPr>
            <w:r>
              <w:rPr>
                <w:rFonts w:ascii="Calibri" w:eastAsia="Calibri" w:hAnsi="Calibri" w:cs="B Nazanin" w:hint="cs"/>
                <w:rtl/>
                <w:lang w:bidi="fa-IR"/>
              </w:rPr>
              <w:t>-</w:t>
            </w:r>
          </w:p>
        </w:tc>
      </w:tr>
      <w:tr w:rsidR="00E55450" w:rsidTr="00E55450">
        <w:tc>
          <w:tcPr>
            <w:tcW w:w="7483" w:type="dxa"/>
            <w:vAlign w:val="center"/>
          </w:tcPr>
          <w:p w:rsidR="00E55450" w:rsidRDefault="00E82547" w:rsidP="001A4CDB">
            <w:pPr>
              <w:tabs>
                <w:tab w:val="right" w:pos="283"/>
                <w:tab w:val="right" w:pos="429"/>
              </w:tabs>
              <w:jc w:val="both"/>
              <w:rPr>
                <w:rFonts w:cs="B Nazanin"/>
                <w:color w:val="000000" w:themeColor="text1"/>
                <w:rtl/>
                <w:lang w:bidi="fa-IR"/>
              </w:rPr>
            </w:pPr>
            <w:hyperlink r:id="rId18" w:anchor="هیات1اجرایی6" w:history="1">
              <w:r w:rsidR="001A4CDB" w:rsidRPr="001A4CDB">
                <w:rPr>
                  <w:rStyle w:val="Hyperlink"/>
                  <w:rFonts w:ascii="Calibri" w:eastAsia="Calibri" w:hAnsi="Calibri" w:cs="B Nazanin" w:hint="cs"/>
                  <w:rtl/>
                  <w:lang w:bidi="fa-IR"/>
                </w:rPr>
                <w:t>برگزاری جلسات هیأت اجرایی منابع انسانی</w:t>
              </w:r>
            </w:hyperlink>
            <w:r w:rsidR="001A4CDB" w:rsidRPr="003D12D6">
              <w:rPr>
                <w:rFonts w:ascii="Calibri" w:eastAsia="Calibri" w:hAnsi="Calibri" w:cs="B Nazanin" w:hint="cs"/>
                <w:color w:val="000000" w:themeColor="text1"/>
                <w:rtl/>
                <w:lang w:bidi="fa-IR"/>
              </w:rPr>
              <w:t xml:space="preserve"> </w:t>
            </w:r>
          </w:p>
        </w:tc>
        <w:tc>
          <w:tcPr>
            <w:tcW w:w="1559" w:type="dxa"/>
          </w:tcPr>
          <w:p w:rsidR="00E55450" w:rsidRDefault="001A4CDB" w:rsidP="00E80AED">
            <w:pPr>
              <w:tabs>
                <w:tab w:val="right" w:pos="283"/>
              </w:tabs>
              <w:jc w:val="both"/>
              <w:rPr>
                <w:rFonts w:ascii="Calibri" w:eastAsia="Calibri" w:hAnsi="Calibri" w:cs="B Nazanin"/>
                <w:rtl/>
                <w:lang w:bidi="fa-IR"/>
              </w:rPr>
            </w:pPr>
            <w:r w:rsidRPr="003D12D6">
              <w:rPr>
                <w:rFonts w:ascii="Calibri" w:eastAsia="Calibri" w:hAnsi="Calibri" w:cs="B Nazanin" w:hint="cs"/>
                <w:color w:val="000000" w:themeColor="text1"/>
                <w:rtl/>
                <w:lang w:bidi="fa-IR"/>
              </w:rPr>
              <w:t>19 جلسه</w:t>
            </w:r>
          </w:p>
        </w:tc>
      </w:tr>
    </w:tbl>
    <w:p w:rsidR="006B25A3" w:rsidRDefault="00E55450" w:rsidP="00E55450">
      <w:pPr>
        <w:tabs>
          <w:tab w:val="left" w:pos="5250"/>
        </w:tabs>
        <w:jc w:val="center"/>
        <w:rPr>
          <w:rFonts w:ascii="Book Antiqua" w:hAnsi="Book Antiqua" w:cs="B Nazanin"/>
          <w:b/>
          <w:bCs/>
          <w:sz w:val="28"/>
          <w:szCs w:val="28"/>
          <w:rtl/>
          <w14:shadow w14:blurRad="50800" w14:dist="38100" w14:dir="2700000" w14:sx="100000" w14:sy="100000" w14:kx="0" w14:ky="0" w14:algn="tl">
            <w14:srgbClr w14:val="000000">
              <w14:alpha w14:val="60000"/>
            </w14:srgbClr>
          </w14:shadow>
        </w:rPr>
      </w:pPr>
      <w:r>
        <w:rPr>
          <w:rFonts w:ascii="Book Antiqua" w:hAnsi="Book Antiqua" w:cs="B Nazanin" w:hint="cs"/>
          <w:b/>
          <w:bCs/>
          <w:sz w:val="28"/>
          <w:szCs w:val="28"/>
          <w:rtl/>
          <w14:shadow w14:blurRad="50800" w14:dist="38100" w14:dir="2700000" w14:sx="100000" w14:sy="100000" w14:kx="0" w14:ky="0" w14:algn="tl">
            <w14:srgbClr w14:val="000000">
              <w14:alpha w14:val="60000"/>
            </w14:srgbClr>
          </w14:shadow>
        </w:rPr>
        <w:t>سایر اقدامات</w:t>
      </w:r>
    </w:p>
    <w:p w:rsidR="006B25A3" w:rsidRDefault="006B25A3" w:rsidP="006B25A3">
      <w:pPr>
        <w:tabs>
          <w:tab w:val="right" w:pos="283"/>
        </w:tabs>
        <w:jc w:val="both"/>
        <w:rPr>
          <w:rFonts w:ascii="Calibri" w:eastAsia="Calibri" w:hAnsi="Calibri" w:cs="B Nazanin"/>
          <w:rtl/>
          <w:lang w:bidi="fa-IR"/>
        </w:rPr>
      </w:pPr>
      <w:r w:rsidRPr="00315489">
        <w:rPr>
          <w:rFonts w:ascii="Calibri" w:eastAsia="Calibri" w:hAnsi="Calibri" w:cs="B Nazanin" w:hint="cs"/>
          <w:rtl/>
          <w:lang w:bidi="fa-IR"/>
        </w:rPr>
        <w:t xml:space="preserve">معاونت پشتیبانی و منابع انسانی به منظور اجرایی نمودن برنامه های تحول راهبردی در حوزه پشتیبانی و ارتقاء شاخص های مربوطه اقدامات ذیل را انجام داده است: </w:t>
      </w:r>
    </w:p>
    <w:p w:rsidR="006B25A3" w:rsidRPr="003D12D6" w:rsidRDefault="006B25A3" w:rsidP="00CC6316">
      <w:pPr>
        <w:numPr>
          <w:ilvl w:val="0"/>
          <w:numId w:val="9"/>
        </w:numPr>
        <w:tabs>
          <w:tab w:val="right" w:pos="283"/>
        </w:tabs>
        <w:contextualSpacing/>
        <w:jc w:val="both"/>
        <w:rPr>
          <w:rFonts w:ascii="Calibri" w:eastAsia="Calibri" w:hAnsi="Calibri" w:cs="B Nazanin"/>
          <w:lang w:bidi="fa-IR"/>
        </w:rPr>
      </w:pPr>
      <w:r w:rsidRPr="003D12D6">
        <w:rPr>
          <w:rFonts w:ascii="Calibri" w:eastAsia="Calibri" w:hAnsi="Calibri" w:cs="B Nazanin" w:hint="cs"/>
          <w:rtl/>
        </w:rPr>
        <w:t>سرمایه گذاری در فناوری اطلاعات،</w:t>
      </w:r>
      <w:r w:rsidR="00E55450">
        <w:rPr>
          <w:rFonts w:ascii="Calibri" w:eastAsia="Calibri" w:hAnsi="Calibri" w:cs="B Nazanin" w:hint="cs"/>
          <w:rtl/>
        </w:rPr>
        <w:t xml:space="preserve"> </w:t>
      </w:r>
      <w:r w:rsidRPr="003D12D6">
        <w:rPr>
          <w:rFonts w:ascii="Calibri" w:eastAsia="Calibri" w:hAnsi="Calibri" w:cs="B Nazanin" w:hint="cs"/>
          <w:rtl/>
          <w:lang w:bidi="fa-IR"/>
        </w:rPr>
        <w:t>سیستم های یکپارچه با فرآیندهای روان و مبتنی بر بهترین الگوهای انجام کار؛</w:t>
      </w:r>
    </w:p>
    <w:p w:rsidR="006B25A3" w:rsidRDefault="006B25A3" w:rsidP="00CC6316">
      <w:pPr>
        <w:numPr>
          <w:ilvl w:val="0"/>
          <w:numId w:val="9"/>
        </w:numPr>
        <w:tabs>
          <w:tab w:val="right" w:pos="283"/>
        </w:tabs>
        <w:contextualSpacing/>
        <w:jc w:val="both"/>
        <w:rPr>
          <w:rFonts w:ascii="Calibri" w:eastAsia="Calibri" w:hAnsi="Calibri" w:cs="B Nazanin"/>
          <w:lang w:bidi="fa-IR"/>
        </w:rPr>
      </w:pPr>
      <w:r w:rsidRPr="003D12D6">
        <w:rPr>
          <w:rFonts w:ascii="Calibri" w:eastAsia="Calibri" w:hAnsi="Calibri" w:cs="B Nazanin" w:hint="cs"/>
          <w:rtl/>
          <w:lang w:bidi="fa-IR"/>
        </w:rPr>
        <w:lastRenderedPageBreak/>
        <w:t xml:space="preserve">وجود خدمات رایانش ابری برای انجام پژوهش های دانشگاهی؛ </w:t>
      </w:r>
    </w:p>
    <w:p w:rsidR="006B25A3" w:rsidRDefault="006B25A3" w:rsidP="00CC6316">
      <w:pPr>
        <w:numPr>
          <w:ilvl w:val="0"/>
          <w:numId w:val="9"/>
        </w:numPr>
        <w:tabs>
          <w:tab w:val="right" w:pos="283"/>
        </w:tabs>
        <w:contextualSpacing/>
        <w:jc w:val="both"/>
        <w:rPr>
          <w:rFonts w:ascii="Calibri" w:eastAsia="Calibri" w:hAnsi="Calibri" w:cs="B Nazanin"/>
          <w:lang w:bidi="fa-IR"/>
        </w:rPr>
      </w:pPr>
      <w:r w:rsidRPr="003D12D6">
        <w:rPr>
          <w:rFonts w:ascii="Calibri" w:eastAsia="Calibri" w:hAnsi="Calibri" w:cs="B Nazanin" w:hint="cs"/>
          <w:rtl/>
        </w:rPr>
        <w:t>تحول جهشی در پرکردن شکاف عملکردی رویه های دانشگاه،</w:t>
      </w:r>
      <w:r>
        <w:rPr>
          <w:rFonts w:ascii="Calibri" w:eastAsia="Calibri" w:hAnsi="Calibri" w:cs="B Nazanin" w:hint="cs"/>
          <w:rtl/>
        </w:rPr>
        <w:t xml:space="preserve"> </w:t>
      </w:r>
      <w:r w:rsidRPr="003D12D6">
        <w:rPr>
          <w:rFonts w:ascii="Calibri" w:eastAsia="Calibri" w:hAnsi="Calibri" w:cs="B Nazanin" w:hint="cs"/>
          <w:rtl/>
          <w:lang w:bidi="fa-IR"/>
        </w:rPr>
        <w:t>فرآیندهای روان، چابک، یکپارچه و مکانیزه در سطح دانشگاه،</w:t>
      </w:r>
      <w:r w:rsidR="00E55450">
        <w:rPr>
          <w:rFonts w:ascii="Calibri" w:eastAsia="Calibri" w:hAnsi="Calibri" w:cs="B Nazanin" w:hint="cs"/>
          <w:rtl/>
          <w:lang w:bidi="fa-IR"/>
        </w:rPr>
        <w:t xml:space="preserve"> </w:t>
      </w:r>
      <w:r w:rsidRPr="003D12D6">
        <w:rPr>
          <w:rFonts w:ascii="Calibri" w:eastAsia="Calibri" w:hAnsi="Calibri" w:cs="B Nazanin" w:hint="cs"/>
          <w:rtl/>
          <w:lang w:bidi="fa-IR"/>
        </w:rPr>
        <w:t xml:space="preserve">امکان سنجش عملکرد رویه های سازمانی؛ </w:t>
      </w:r>
    </w:p>
    <w:p w:rsidR="006B25A3" w:rsidRDefault="006B25A3" w:rsidP="00CC6316">
      <w:pPr>
        <w:numPr>
          <w:ilvl w:val="0"/>
          <w:numId w:val="9"/>
        </w:numPr>
        <w:tabs>
          <w:tab w:val="right" w:pos="283"/>
        </w:tabs>
        <w:contextualSpacing/>
        <w:jc w:val="both"/>
        <w:rPr>
          <w:rFonts w:ascii="Calibri" w:eastAsia="Calibri" w:hAnsi="Calibri" w:cs="B Nazanin"/>
        </w:rPr>
      </w:pPr>
      <w:r w:rsidRPr="003D12D6">
        <w:rPr>
          <w:rFonts w:ascii="Calibri" w:eastAsia="Calibri" w:hAnsi="Calibri" w:cs="B Nazanin" w:hint="cs"/>
          <w:rtl/>
          <w:lang w:bidi="fa-IR"/>
        </w:rPr>
        <w:t>توجه به</w:t>
      </w:r>
      <w:r w:rsidRPr="003D12D6">
        <w:rPr>
          <w:rFonts w:ascii="Calibri" w:eastAsia="Calibri" w:hAnsi="Calibri" w:cs="B Nazanin" w:hint="cs"/>
          <w:rtl/>
        </w:rPr>
        <w:t xml:space="preserve"> پایداری زیست محیطی دانشگاه و تقویت آن،</w:t>
      </w:r>
      <w:r w:rsidR="00E55450">
        <w:rPr>
          <w:rFonts w:ascii="Calibri" w:eastAsia="Calibri" w:hAnsi="Calibri" w:cs="B Nazanin" w:hint="cs"/>
          <w:rtl/>
        </w:rPr>
        <w:t xml:space="preserve"> </w:t>
      </w:r>
      <w:r w:rsidRPr="003D12D6">
        <w:rPr>
          <w:rFonts w:ascii="Calibri" w:eastAsia="Calibri" w:hAnsi="Calibri" w:cs="B Nazanin" w:hint="cs"/>
          <w:rtl/>
          <w:lang w:bidi="fa-IR"/>
        </w:rPr>
        <w:t>بهینه سازی مصرف انرژی،</w:t>
      </w:r>
      <w:r w:rsidR="00E55450">
        <w:rPr>
          <w:rFonts w:ascii="Calibri" w:eastAsia="Calibri" w:hAnsi="Calibri" w:cs="B Nazanin" w:hint="cs"/>
          <w:rtl/>
          <w:lang w:bidi="fa-IR"/>
        </w:rPr>
        <w:t xml:space="preserve"> </w:t>
      </w:r>
      <w:r w:rsidRPr="003D12D6">
        <w:rPr>
          <w:rFonts w:ascii="Calibri" w:eastAsia="Calibri" w:hAnsi="Calibri" w:cs="B Nazanin" w:hint="cs"/>
          <w:rtl/>
          <w:lang w:bidi="fa-IR"/>
        </w:rPr>
        <w:t xml:space="preserve">سازگاری دانشگاه با محیط زیست و کاهش تولید کربن؛ </w:t>
      </w:r>
    </w:p>
    <w:p w:rsidR="006B25A3" w:rsidRDefault="006B25A3" w:rsidP="00CC6316">
      <w:pPr>
        <w:numPr>
          <w:ilvl w:val="0"/>
          <w:numId w:val="9"/>
        </w:numPr>
        <w:tabs>
          <w:tab w:val="right" w:pos="283"/>
        </w:tabs>
        <w:contextualSpacing/>
        <w:jc w:val="both"/>
        <w:rPr>
          <w:rFonts w:ascii="Calibri" w:eastAsia="Calibri" w:hAnsi="Calibri" w:cs="B Nazanin"/>
          <w:lang w:bidi="fa-IR"/>
        </w:rPr>
      </w:pPr>
      <w:r w:rsidRPr="003D12D6">
        <w:rPr>
          <w:rFonts w:ascii="Calibri" w:eastAsia="Calibri" w:hAnsi="Calibri" w:cs="B Nazanin" w:hint="cs"/>
          <w:rtl/>
        </w:rPr>
        <w:t>توجه به کیفیت ارائه خدمات با ایجاد انگیزه در پرسنل توانمند و شایسته و استفاده از ظرفیت</w:t>
      </w:r>
      <w:r w:rsidRPr="003D12D6">
        <w:rPr>
          <w:rFonts w:ascii="Calibri" w:eastAsia="Calibri" w:hAnsi="Calibri" w:cs="B Nazanin"/>
          <w:rtl/>
        </w:rPr>
        <w:softHyphen/>
      </w:r>
      <w:r w:rsidRPr="003D12D6">
        <w:rPr>
          <w:rFonts w:ascii="Calibri" w:eastAsia="Calibri" w:hAnsi="Calibri" w:cs="B Nazanin" w:hint="cs"/>
          <w:rtl/>
        </w:rPr>
        <w:t xml:space="preserve">های آنان در مواجهه با موج بازنشستگی کارشناسان کارآمد و  پیشکسوت دانشگاه؛ </w:t>
      </w:r>
    </w:p>
    <w:p w:rsidR="006B25A3" w:rsidRPr="003D12D6" w:rsidRDefault="006B25A3" w:rsidP="00CC6316">
      <w:pPr>
        <w:numPr>
          <w:ilvl w:val="0"/>
          <w:numId w:val="10"/>
        </w:numPr>
        <w:tabs>
          <w:tab w:val="right" w:pos="283"/>
        </w:tabs>
        <w:contextualSpacing/>
        <w:jc w:val="both"/>
        <w:rPr>
          <w:rFonts w:ascii="Calibri" w:eastAsia="Calibri" w:hAnsi="Calibri" w:cs="B Nazanin"/>
          <w:color w:val="000000" w:themeColor="text1"/>
          <w:lang w:bidi="fa-IR"/>
        </w:rPr>
      </w:pPr>
      <w:r w:rsidRPr="003D12D6">
        <w:rPr>
          <w:rFonts w:ascii="Calibri" w:eastAsia="Calibri" w:hAnsi="Calibri" w:cs="B Nazanin" w:hint="cs"/>
          <w:rtl/>
          <w:lang w:bidi="fa-IR"/>
        </w:rPr>
        <w:t>برقراری فوق</w:t>
      </w:r>
      <w:r w:rsidRPr="003D12D6">
        <w:rPr>
          <w:rFonts w:ascii="Calibri" w:eastAsia="Calibri" w:hAnsi="Calibri" w:cs="B Nazanin"/>
          <w:rtl/>
          <w:lang w:bidi="fa-IR"/>
        </w:rPr>
        <w:softHyphen/>
      </w:r>
      <w:r w:rsidRPr="003D12D6">
        <w:rPr>
          <w:rFonts w:ascii="Calibri" w:eastAsia="Calibri" w:hAnsi="Calibri" w:cs="B Nazanin" w:hint="cs"/>
          <w:rtl/>
          <w:lang w:bidi="fa-IR"/>
        </w:rPr>
        <w:t>العاده بهره</w:t>
      </w:r>
      <w:r w:rsidRPr="003D12D6">
        <w:rPr>
          <w:rFonts w:ascii="Calibri" w:eastAsia="Calibri" w:hAnsi="Calibri" w:cs="B Nazanin"/>
          <w:rtl/>
          <w:lang w:bidi="fa-IR"/>
        </w:rPr>
        <w:softHyphen/>
      </w:r>
      <w:r w:rsidRPr="003D12D6">
        <w:rPr>
          <w:rFonts w:ascii="Calibri" w:eastAsia="Calibri" w:hAnsi="Calibri" w:cs="B Nazanin" w:hint="cs"/>
          <w:rtl/>
          <w:lang w:bidi="fa-IR"/>
        </w:rPr>
        <w:t>وری، فوق</w:t>
      </w:r>
      <w:r w:rsidRPr="003D12D6">
        <w:rPr>
          <w:rFonts w:ascii="Calibri" w:eastAsia="Calibri" w:hAnsi="Calibri" w:cs="B Nazanin"/>
          <w:rtl/>
          <w:lang w:bidi="fa-IR"/>
        </w:rPr>
        <w:softHyphen/>
      </w:r>
      <w:r w:rsidRPr="003D12D6">
        <w:rPr>
          <w:rFonts w:ascii="Calibri" w:eastAsia="Calibri" w:hAnsi="Calibri" w:cs="B Nazanin" w:hint="cs"/>
          <w:rtl/>
          <w:lang w:bidi="fa-IR"/>
        </w:rPr>
        <w:t xml:space="preserve">العاده سختی شرایط کار،ارتقاء رتبه اعضای غیر هیات علمی و صدور احکام پرسنلی مربوط؛ </w:t>
      </w:r>
    </w:p>
    <w:p w:rsidR="006B25A3" w:rsidRPr="003D12D6" w:rsidRDefault="00E82547" w:rsidP="00CC6316">
      <w:pPr>
        <w:numPr>
          <w:ilvl w:val="0"/>
          <w:numId w:val="10"/>
        </w:numPr>
        <w:tabs>
          <w:tab w:val="right" w:pos="283"/>
        </w:tabs>
        <w:contextualSpacing/>
        <w:jc w:val="both"/>
        <w:rPr>
          <w:rFonts w:ascii="Calibri" w:eastAsia="Calibri" w:hAnsi="Calibri" w:cs="B Nazanin"/>
          <w:color w:val="000000" w:themeColor="text1"/>
          <w:lang w:bidi="fa-IR"/>
        </w:rPr>
      </w:pPr>
      <w:hyperlink r:id="rId19" w:anchor="تشکیلات6" w:history="1">
        <w:r w:rsidR="006B25A3" w:rsidRPr="00A6178F">
          <w:rPr>
            <w:rStyle w:val="Hyperlink"/>
            <w:rFonts w:cs="B Nazanin" w:hint="cs"/>
            <w:rtl/>
          </w:rPr>
          <w:t>تشکیل شورای تحول ساختار و تشکیلات، تدوین سیاستهای کلی بازنگری ساختار و تشکیلات دانشگاه و شروع به تدوین ساختار جدید؛</w:t>
        </w:r>
      </w:hyperlink>
      <w:r w:rsidR="006B25A3" w:rsidRPr="003D12D6">
        <w:rPr>
          <w:rFonts w:ascii="Calibri" w:eastAsia="Calibri" w:hAnsi="Calibri" w:cs="B Nazanin" w:hint="eastAsia"/>
          <w:color w:val="000000" w:themeColor="text1"/>
          <w:rtl/>
          <w:lang w:bidi="fa-IR"/>
        </w:rPr>
        <w:t xml:space="preserve"> </w:t>
      </w:r>
    </w:p>
    <w:p w:rsidR="006B25A3" w:rsidRDefault="006B25A3" w:rsidP="00CC6316">
      <w:pPr>
        <w:numPr>
          <w:ilvl w:val="0"/>
          <w:numId w:val="10"/>
        </w:numPr>
        <w:tabs>
          <w:tab w:val="right" w:pos="283"/>
          <w:tab w:val="right" w:pos="429"/>
        </w:tabs>
        <w:jc w:val="both"/>
        <w:rPr>
          <w:rFonts w:ascii="Calibri" w:eastAsia="Calibri" w:hAnsi="Calibri" w:cs="B Nazanin"/>
          <w:color w:val="000000" w:themeColor="text1"/>
          <w:lang w:bidi="fa-IR"/>
        </w:rPr>
      </w:pPr>
      <w:r w:rsidRPr="00315489">
        <w:rPr>
          <w:rFonts w:cs="B Nazanin" w:hint="cs"/>
          <w:rtl/>
        </w:rPr>
        <w:t>تشکیل شورای توسعه برنامه ریزی اقتصادی دانشگاه با تاکید بر درآمدزایی پایدار و برنامه ریزی در این خصوص</w:t>
      </w:r>
      <w:r>
        <w:rPr>
          <w:rFonts w:cs="B Nazanin" w:hint="cs"/>
          <w:rtl/>
        </w:rPr>
        <w:t>؛</w:t>
      </w:r>
    </w:p>
    <w:p w:rsidR="006B25A3" w:rsidRPr="00B22919" w:rsidRDefault="006B25A3" w:rsidP="00CC6316">
      <w:pPr>
        <w:numPr>
          <w:ilvl w:val="0"/>
          <w:numId w:val="10"/>
        </w:numPr>
        <w:tabs>
          <w:tab w:val="right" w:pos="283"/>
          <w:tab w:val="right" w:pos="429"/>
        </w:tabs>
        <w:jc w:val="both"/>
        <w:rPr>
          <w:rFonts w:ascii="Calibri" w:eastAsia="Calibri" w:hAnsi="Calibri" w:cs="B Nazanin"/>
          <w:color w:val="000000" w:themeColor="text1"/>
          <w:lang w:bidi="fa-IR"/>
        </w:rPr>
      </w:pPr>
      <w:r>
        <w:rPr>
          <w:rFonts w:cs="B Nazanin" w:hint="cs"/>
          <w:rtl/>
        </w:rPr>
        <w:t xml:space="preserve">پیگیری و نظارت بر </w:t>
      </w:r>
      <w:r w:rsidRPr="00315489">
        <w:rPr>
          <w:rFonts w:cs="B Nazanin" w:hint="cs"/>
          <w:rtl/>
        </w:rPr>
        <w:t>شروع برنامه استقرار سیستم های یکپارچه اداری و مالی</w:t>
      </w:r>
      <w:r>
        <w:rPr>
          <w:rFonts w:cs="B Nazanin" w:hint="cs"/>
          <w:rtl/>
        </w:rPr>
        <w:t>؛</w:t>
      </w:r>
    </w:p>
    <w:p w:rsidR="006B25A3" w:rsidRPr="00B22919" w:rsidRDefault="006B25A3" w:rsidP="00CC6316">
      <w:pPr>
        <w:numPr>
          <w:ilvl w:val="0"/>
          <w:numId w:val="10"/>
        </w:numPr>
        <w:tabs>
          <w:tab w:val="right" w:pos="283"/>
          <w:tab w:val="right" w:pos="429"/>
        </w:tabs>
        <w:jc w:val="both"/>
        <w:rPr>
          <w:rFonts w:eastAsia="Calibri" w:cs="B Nazanin"/>
          <w:color w:val="000000" w:themeColor="text1"/>
          <w:lang w:bidi="fa-IR"/>
        </w:rPr>
      </w:pPr>
      <w:r w:rsidRPr="00B22919">
        <w:rPr>
          <w:rFonts w:eastAsia="Calibri" w:cs="B Nazanin"/>
          <w:color w:val="000000" w:themeColor="text1"/>
          <w:rtl/>
          <w:lang w:bidi="fa-IR"/>
        </w:rPr>
        <w:t>نظارت بر تمامی فعالیت‌های پرداختی و دريافتی دانشگاه</w:t>
      </w:r>
      <w:r w:rsidRPr="00B22919">
        <w:rPr>
          <w:rFonts w:eastAsia="Calibri" w:cs="B Nazanin" w:hint="cs"/>
          <w:color w:val="000000" w:themeColor="text1"/>
          <w:rtl/>
          <w:lang w:bidi="fa-IR"/>
        </w:rPr>
        <w:t>؛</w:t>
      </w:r>
    </w:p>
    <w:p w:rsidR="006B25A3" w:rsidRDefault="006B25A3" w:rsidP="00CC6316">
      <w:pPr>
        <w:numPr>
          <w:ilvl w:val="0"/>
          <w:numId w:val="10"/>
        </w:numPr>
        <w:tabs>
          <w:tab w:val="right" w:pos="283"/>
          <w:tab w:val="right" w:pos="429"/>
        </w:tabs>
        <w:jc w:val="both"/>
        <w:rPr>
          <w:rFonts w:cs="B Nazanin"/>
          <w:color w:val="000000" w:themeColor="text1"/>
        </w:rPr>
      </w:pPr>
      <w:r w:rsidRPr="00B22919">
        <w:rPr>
          <w:rFonts w:cs="B Nazanin"/>
          <w:color w:val="000000" w:themeColor="text1"/>
          <w:rtl/>
        </w:rPr>
        <w:t>طراحی‌، اجرا و نظارت‌</w:t>
      </w:r>
      <w:r w:rsidRPr="00B22919">
        <w:rPr>
          <w:rFonts w:cs="B Nazanin" w:hint="cs"/>
          <w:color w:val="000000" w:themeColor="text1"/>
          <w:rtl/>
        </w:rPr>
        <w:t xml:space="preserve"> </w:t>
      </w:r>
      <w:r w:rsidRPr="00B22919">
        <w:rPr>
          <w:rFonts w:cs="B Nazanin"/>
          <w:color w:val="000000" w:themeColor="text1"/>
          <w:rtl/>
        </w:rPr>
        <w:t>بر برنامه‌های</w:t>
      </w:r>
      <w:r w:rsidRPr="00B22919">
        <w:rPr>
          <w:rFonts w:cs="B Nazanin" w:hint="cs"/>
          <w:color w:val="000000" w:themeColor="text1"/>
          <w:rtl/>
        </w:rPr>
        <w:t xml:space="preserve"> </w:t>
      </w:r>
      <w:r w:rsidRPr="00B22919">
        <w:rPr>
          <w:rFonts w:cs="B Nazanin"/>
          <w:color w:val="000000" w:themeColor="text1"/>
          <w:rtl/>
        </w:rPr>
        <w:t>‌مربوط‌</w:t>
      </w:r>
      <w:r w:rsidRPr="00B22919">
        <w:rPr>
          <w:rFonts w:cs="B Nazanin" w:hint="cs"/>
          <w:color w:val="000000" w:themeColor="text1"/>
          <w:rtl/>
        </w:rPr>
        <w:t xml:space="preserve"> </w:t>
      </w:r>
      <w:r w:rsidRPr="00B22919">
        <w:rPr>
          <w:rFonts w:cs="B Nazanin"/>
          <w:color w:val="000000" w:themeColor="text1"/>
          <w:rtl/>
        </w:rPr>
        <w:t>به</w:t>
      </w:r>
      <w:r w:rsidRPr="00B22919">
        <w:rPr>
          <w:rFonts w:cs="B Nazanin" w:hint="cs"/>
          <w:color w:val="000000" w:themeColor="text1"/>
          <w:rtl/>
        </w:rPr>
        <w:t xml:space="preserve"> </w:t>
      </w:r>
      <w:r w:rsidRPr="00B22919">
        <w:rPr>
          <w:rFonts w:cs="B Nazanin"/>
          <w:color w:val="000000" w:themeColor="text1"/>
          <w:rtl/>
        </w:rPr>
        <w:t>‌تحول</w:t>
      </w:r>
      <w:r w:rsidRPr="00B22919">
        <w:rPr>
          <w:rFonts w:cs="B Nazanin" w:hint="cs"/>
          <w:color w:val="000000" w:themeColor="text1"/>
          <w:rtl/>
        </w:rPr>
        <w:t xml:space="preserve"> </w:t>
      </w:r>
      <w:r w:rsidRPr="00B22919">
        <w:rPr>
          <w:rFonts w:cs="B Nazanin"/>
          <w:color w:val="000000" w:themeColor="text1"/>
          <w:rtl/>
        </w:rPr>
        <w:t>‌اداری‌</w:t>
      </w:r>
      <w:r w:rsidRPr="00B22919">
        <w:rPr>
          <w:rFonts w:cs="B Nazanin" w:hint="cs"/>
          <w:color w:val="000000" w:themeColor="text1"/>
          <w:rtl/>
        </w:rPr>
        <w:t xml:space="preserve"> </w:t>
      </w:r>
      <w:r w:rsidRPr="00B22919">
        <w:rPr>
          <w:rFonts w:cs="B Nazanin"/>
          <w:color w:val="000000" w:themeColor="text1"/>
          <w:rtl/>
        </w:rPr>
        <w:t>در سطح‌</w:t>
      </w:r>
      <w:r w:rsidRPr="00B22919">
        <w:rPr>
          <w:rFonts w:cs="B Nazanin" w:hint="cs"/>
          <w:color w:val="000000" w:themeColor="text1"/>
          <w:rtl/>
        </w:rPr>
        <w:t xml:space="preserve"> </w:t>
      </w:r>
      <w:r w:rsidRPr="00B22919">
        <w:rPr>
          <w:rFonts w:cs="B Nazanin"/>
          <w:color w:val="000000" w:themeColor="text1"/>
          <w:rtl/>
        </w:rPr>
        <w:t>دانشگاه</w:t>
      </w:r>
      <w:r w:rsidRPr="00B22919">
        <w:rPr>
          <w:rFonts w:cs="B Nazanin" w:hint="cs"/>
          <w:color w:val="000000" w:themeColor="text1"/>
          <w:rtl/>
        </w:rPr>
        <w:t>؛</w:t>
      </w:r>
    </w:p>
    <w:p w:rsidR="006B25A3" w:rsidRDefault="006B25A3" w:rsidP="00CC6316">
      <w:pPr>
        <w:numPr>
          <w:ilvl w:val="0"/>
          <w:numId w:val="10"/>
        </w:numPr>
        <w:tabs>
          <w:tab w:val="right" w:pos="283"/>
          <w:tab w:val="right" w:pos="429"/>
        </w:tabs>
        <w:jc w:val="both"/>
        <w:rPr>
          <w:rFonts w:cs="B Nazanin"/>
          <w:color w:val="000000" w:themeColor="text1"/>
        </w:rPr>
      </w:pPr>
      <w:r w:rsidRPr="00315489">
        <w:rPr>
          <w:rFonts w:cs="B Nazanin" w:hint="cs"/>
          <w:rtl/>
        </w:rPr>
        <w:t>تشکیل هیات امنای بنیاد خیرین مدرس</w:t>
      </w:r>
      <w:r>
        <w:rPr>
          <w:rFonts w:cs="B Nazanin" w:hint="cs"/>
          <w:rtl/>
        </w:rPr>
        <w:t>،</w:t>
      </w:r>
      <w:r w:rsidRPr="005E2DC8">
        <w:rPr>
          <w:rFonts w:cs="B Nazanin" w:hint="cs"/>
          <w:rtl/>
        </w:rPr>
        <w:t xml:space="preserve"> </w:t>
      </w:r>
      <w:r w:rsidRPr="00315489">
        <w:rPr>
          <w:rFonts w:cs="B Nazanin" w:hint="cs"/>
          <w:rtl/>
        </w:rPr>
        <w:t xml:space="preserve">تهیه و پیگیری ثبت اسناسنامه </w:t>
      </w:r>
      <w:r>
        <w:rPr>
          <w:rFonts w:cs="B Nazanin" w:hint="cs"/>
          <w:rtl/>
        </w:rPr>
        <w:t>مربوط</w:t>
      </w:r>
      <w:r w:rsidRPr="00315489">
        <w:rPr>
          <w:rFonts w:cs="B Nazanin" w:hint="cs"/>
          <w:rtl/>
        </w:rPr>
        <w:t xml:space="preserve"> و تشکیل جلسات هیئت مدیریه بنیاد خیرین مدرس</w:t>
      </w:r>
      <w:r>
        <w:rPr>
          <w:rFonts w:cs="B Nazanin" w:hint="cs"/>
          <w:rtl/>
        </w:rPr>
        <w:t>؛</w:t>
      </w:r>
    </w:p>
    <w:p w:rsidR="006B25A3" w:rsidRPr="005E2DC8" w:rsidRDefault="006B25A3" w:rsidP="00CC6316">
      <w:pPr>
        <w:numPr>
          <w:ilvl w:val="0"/>
          <w:numId w:val="10"/>
        </w:numPr>
        <w:tabs>
          <w:tab w:val="right" w:pos="283"/>
          <w:tab w:val="right" w:pos="429"/>
        </w:tabs>
        <w:jc w:val="both"/>
        <w:rPr>
          <w:rFonts w:cs="B Nazanin"/>
          <w:color w:val="000000" w:themeColor="text1"/>
        </w:rPr>
      </w:pPr>
      <w:r w:rsidRPr="00315489">
        <w:rPr>
          <w:rFonts w:cs="B Nazanin" w:hint="cs"/>
          <w:rtl/>
        </w:rPr>
        <w:t>تشکیل شورای سبز دانشگاه با سه کمیته: اصلاح الکوی مصرف، کمیته آموزشی و فرهنگی و کمیته مدیریت پسماند</w:t>
      </w:r>
      <w:r>
        <w:rPr>
          <w:rFonts w:cs="B Nazanin" w:hint="cs"/>
          <w:rtl/>
        </w:rPr>
        <w:t>؛</w:t>
      </w:r>
    </w:p>
    <w:p w:rsidR="006B25A3" w:rsidRPr="005E2DC8" w:rsidRDefault="006B25A3" w:rsidP="00CC6316">
      <w:pPr>
        <w:numPr>
          <w:ilvl w:val="0"/>
          <w:numId w:val="10"/>
        </w:numPr>
        <w:tabs>
          <w:tab w:val="right" w:pos="283"/>
          <w:tab w:val="right" w:pos="429"/>
        </w:tabs>
        <w:jc w:val="both"/>
        <w:rPr>
          <w:rFonts w:cs="B Nazanin"/>
          <w:color w:val="000000" w:themeColor="text1"/>
        </w:rPr>
      </w:pPr>
      <w:r w:rsidRPr="00315489">
        <w:rPr>
          <w:rFonts w:cs="B Nazanin" w:hint="cs"/>
          <w:rtl/>
        </w:rPr>
        <w:t>تعریف بسته های موفقیت زیست محیطی برای دو سال</w:t>
      </w:r>
      <w:r>
        <w:rPr>
          <w:rFonts w:cs="B Nazanin" w:hint="cs"/>
          <w:rtl/>
        </w:rPr>
        <w:t>؛</w:t>
      </w:r>
    </w:p>
    <w:p w:rsidR="006B25A3" w:rsidRPr="00B22919" w:rsidRDefault="006B25A3" w:rsidP="00CC6316">
      <w:pPr>
        <w:numPr>
          <w:ilvl w:val="0"/>
          <w:numId w:val="10"/>
        </w:numPr>
        <w:tabs>
          <w:tab w:val="right" w:pos="283"/>
          <w:tab w:val="right" w:pos="429"/>
        </w:tabs>
        <w:jc w:val="both"/>
        <w:rPr>
          <w:rFonts w:cs="B Nazanin"/>
          <w:color w:val="000000" w:themeColor="text1"/>
          <w:rtl/>
        </w:rPr>
      </w:pPr>
      <w:r w:rsidRPr="00315489">
        <w:rPr>
          <w:rFonts w:cs="B Nazanin" w:hint="cs"/>
          <w:rtl/>
        </w:rPr>
        <w:t>انجام پروژ</w:t>
      </w:r>
      <w:r>
        <w:rPr>
          <w:rFonts w:cs="B Nazanin" w:hint="cs"/>
          <w:rtl/>
        </w:rPr>
        <w:t>ه شناسایی و ممیزی حامل های انرژی</w:t>
      </w:r>
      <w:r w:rsidRPr="00315489">
        <w:rPr>
          <w:rFonts w:cs="B Nazanin" w:hint="cs"/>
          <w:rtl/>
        </w:rPr>
        <w:t xml:space="preserve"> در پردیس مرکزی</w:t>
      </w:r>
      <w:r>
        <w:rPr>
          <w:rFonts w:cs="B Nazanin" w:hint="cs"/>
          <w:rtl/>
        </w:rPr>
        <w:t>؛</w:t>
      </w:r>
    </w:p>
    <w:p w:rsidR="006B25A3" w:rsidRPr="00682269" w:rsidRDefault="006B25A3" w:rsidP="00CC6316">
      <w:pPr>
        <w:numPr>
          <w:ilvl w:val="0"/>
          <w:numId w:val="10"/>
        </w:numPr>
        <w:tabs>
          <w:tab w:val="right" w:pos="283"/>
          <w:tab w:val="right" w:pos="429"/>
        </w:tabs>
        <w:jc w:val="both"/>
        <w:rPr>
          <w:rFonts w:cs="B Nazanin"/>
          <w:color w:val="000000" w:themeColor="text1"/>
        </w:rPr>
      </w:pPr>
      <w:r w:rsidRPr="00682269">
        <w:rPr>
          <w:rFonts w:ascii="Calibri" w:eastAsia="Calibri" w:hAnsi="Calibri" w:cs="B Nazanin" w:hint="eastAsia"/>
          <w:color w:val="000000" w:themeColor="text1"/>
          <w:rtl/>
          <w:lang w:bidi="fa-IR"/>
        </w:rPr>
        <w:t>نظارت</w:t>
      </w:r>
      <w:r w:rsidRPr="00682269">
        <w:rPr>
          <w:rFonts w:ascii="Calibri" w:eastAsia="Calibri" w:hAnsi="Calibri" w:cs="B Nazanin"/>
          <w:color w:val="000000" w:themeColor="text1"/>
          <w:rtl/>
          <w:lang w:bidi="fa-IR"/>
        </w:rPr>
        <w:t xml:space="preserve"> </w:t>
      </w:r>
      <w:r w:rsidRPr="00682269">
        <w:rPr>
          <w:rFonts w:ascii="Calibri" w:eastAsia="Calibri" w:hAnsi="Calibri" w:cs="B Nazanin" w:hint="eastAsia"/>
          <w:color w:val="000000" w:themeColor="text1"/>
          <w:rtl/>
          <w:lang w:bidi="fa-IR"/>
        </w:rPr>
        <w:t>بر</w:t>
      </w:r>
      <w:r w:rsidRPr="00682269">
        <w:rPr>
          <w:rFonts w:ascii="Calibri" w:eastAsia="Calibri" w:hAnsi="Calibri" w:cs="B Nazanin"/>
          <w:color w:val="000000" w:themeColor="text1"/>
          <w:rtl/>
          <w:lang w:bidi="fa-IR"/>
        </w:rPr>
        <w:t xml:space="preserve"> </w:t>
      </w:r>
      <w:r w:rsidRPr="00682269">
        <w:rPr>
          <w:rFonts w:ascii="Calibri" w:eastAsia="Calibri" w:hAnsi="Calibri" w:cs="B Nazanin" w:hint="eastAsia"/>
          <w:color w:val="000000" w:themeColor="text1"/>
          <w:rtl/>
          <w:lang w:bidi="fa-IR"/>
        </w:rPr>
        <w:t>الکترون</w:t>
      </w:r>
      <w:r w:rsidRPr="00682269">
        <w:rPr>
          <w:rFonts w:ascii="Calibri" w:eastAsia="Calibri" w:hAnsi="Calibri" w:cs="B Nazanin"/>
          <w:color w:val="000000" w:themeColor="text1"/>
          <w:rtl/>
          <w:lang w:bidi="fa-IR"/>
        </w:rPr>
        <w:t>ی</w:t>
      </w:r>
      <w:r w:rsidRPr="00682269">
        <w:rPr>
          <w:rFonts w:ascii="Calibri" w:eastAsia="Calibri" w:hAnsi="Calibri" w:cs="B Nazanin" w:hint="eastAsia"/>
          <w:color w:val="000000" w:themeColor="text1"/>
          <w:rtl/>
          <w:lang w:bidi="fa-IR"/>
        </w:rPr>
        <w:t>ک</w:t>
      </w:r>
      <w:r w:rsidRPr="00682269">
        <w:rPr>
          <w:rFonts w:ascii="Calibri" w:eastAsia="Calibri" w:hAnsi="Calibri" w:cs="B Nazanin"/>
          <w:color w:val="000000" w:themeColor="text1"/>
          <w:rtl/>
          <w:lang w:bidi="fa-IR"/>
        </w:rPr>
        <w:t xml:space="preserve">ی </w:t>
      </w:r>
      <w:r w:rsidRPr="00682269">
        <w:rPr>
          <w:rFonts w:ascii="Calibri" w:eastAsia="Calibri" w:hAnsi="Calibri" w:cs="B Nazanin" w:hint="eastAsia"/>
          <w:color w:val="000000" w:themeColor="text1"/>
          <w:rtl/>
          <w:lang w:bidi="fa-IR"/>
        </w:rPr>
        <w:t>نمودن</w:t>
      </w:r>
      <w:r w:rsidRPr="00682269">
        <w:rPr>
          <w:rFonts w:ascii="Calibri" w:eastAsia="Calibri" w:hAnsi="Calibri" w:cs="B Nazanin"/>
          <w:color w:val="000000" w:themeColor="text1"/>
          <w:rtl/>
          <w:lang w:bidi="fa-IR"/>
        </w:rPr>
        <w:t xml:space="preserve"> </w:t>
      </w:r>
      <w:r w:rsidRPr="00682269">
        <w:rPr>
          <w:rFonts w:ascii="Calibri" w:eastAsia="Calibri" w:hAnsi="Calibri" w:cs="B Nazanin" w:hint="eastAsia"/>
          <w:color w:val="000000" w:themeColor="text1"/>
          <w:rtl/>
          <w:lang w:bidi="fa-IR"/>
        </w:rPr>
        <w:t>پرونده</w:t>
      </w:r>
      <w:r w:rsidRPr="00682269">
        <w:rPr>
          <w:rFonts w:ascii="Calibri" w:eastAsia="Calibri" w:hAnsi="Calibri" w:cs="B Nazanin"/>
          <w:color w:val="000000" w:themeColor="text1"/>
          <w:rtl/>
          <w:lang w:bidi="fa-IR"/>
        </w:rPr>
        <w:t>‌های</w:t>
      </w:r>
      <w:r w:rsidRPr="00682269">
        <w:rPr>
          <w:rFonts w:ascii="Calibri" w:eastAsia="Calibri" w:hAnsi="Calibri" w:cs="B Nazanin" w:hint="cs"/>
          <w:color w:val="000000" w:themeColor="text1"/>
          <w:rtl/>
          <w:lang w:bidi="fa-IR"/>
        </w:rPr>
        <w:t xml:space="preserve"> اعضای هیات علمی و</w:t>
      </w:r>
      <w:r w:rsidRPr="00682269">
        <w:rPr>
          <w:rFonts w:ascii="Calibri" w:eastAsia="Calibri" w:hAnsi="Calibri" w:cs="B Nazanin"/>
          <w:color w:val="000000" w:themeColor="text1"/>
          <w:rtl/>
          <w:lang w:bidi="fa-IR"/>
        </w:rPr>
        <w:t xml:space="preserve"> </w:t>
      </w:r>
      <w:r w:rsidRPr="00682269">
        <w:rPr>
          <w:rFonts w:ascii="Calibri" w:eastAsia="Calibri" w:hAnsi="Calibri" w:cs="B Nazanin" w:hint="eastAsia"/>
          <w:color w:val="000000" w:themeColor="text1"/>
          <w:rtl/>
          <w:lang w:bidi="fa-IR"/>
        </w:rPr>
        <w:t>کارکنان</w:t>
      </w:r>
      <w:r w:rsidRPr="00682269">
        <w:rPr>
          <w:rFonts w:ascii="Calibri" w:eastAsia="Calibri" w:hAnsi="Calibri" w:cs="B Nazanin" w:hint="cs"/>
          <w:color w:val="000000" w:themeColor="text1"/>
          <w:rtl/>
          <w:lang w:bidi="fa-IR"/>
        </w:rPr>
        <w:t xml:space="preserve">؛ </w:t>
      </w:r>
    </w:p>
    <w:p w:rsidR="006B25A3" w:rsidRPr="00315489" w:rsidRDefault="006B25A3" w:rsidP="00CC6316">
      <w:pPr>
        <w:numPr>
          <w:ilvl w:val="0"/>
          <w:numId w:val="10"/>
        </w:numPr>
        <w:tabs>
          <w:tab w:val="right" w:pos="283"/>
          <w:tab w:val="right" w:pos="429"/>
        </w:tabs>
        <w:jc w:val="both"/>
        <w:rPr>
          <w:rFonts w:ascii="Calibri" w:eastAsia="Calibri" w:hAnsi="Calibri" w:cs="B Nazanin"/>
          <w:color w:val="FF0000"/>
          <w:lang w:bidi="fa-IR"/>
        </w:rPr>
      </w:pPr>
      <w:r w:rsidRPr="00315489">
        <w:rPr>
          <w:rFonts w:cs="B Nazanin" w:hint="cs"/>
          <w:rtl/>
        </w:rPr>
        <w:t>تهیه و تدوین منشور حقوقی اعضای هیات علمی و غیر هیات علمی دانشگاه</w:t>
      </w:r>
      <w:r w:rsidR="001A4CDB">
        <w:rPr>
          <w:rFonts w:cs="B Nazanin" w:hint="cs"/>
          <w:rtl/>
        </w:rPr>
        <w:t>؛</w:t>
      </w:r>
    </w:p>
    <w:p w:rsidR="006B25A3" w:rsidRPr="008F0C3A" w:rsidRDefault="006B25A3" w:rsidP="00CC6316">
      <w:pPr>
        <w:numPr>
          <w:ilvl w:val="0"/>
          <w:numId w:val="10"/>
        </w:numPr>
        <w:tabs>
          <w:tab w:val="right" w:pos="283"/>
          <w:tab w:val="right" w:pos="429"/>
        </w:tabs>
        <w:jc w:val="both"/>
        <w:rPr>
          <w:rFonts w:ascii="Calibri" w:eastAsia="Calibri" w:hAnsi="Calibri" w:cs="B Nazanin"/>
          <w:color w:val="000000" w:themeColor="text1"/>
          <w:lang w:bidi="fa-IR"/>
        </w:rPr>
      </w:pPr>
      <w:r w:rsidRPr="008F0C3A">
        <w:rPr>
          <w:rFonts w:ascii="Calibri" w:eastAsia="Calibri" w:hAnsi="Calibri" w:cs="B Nazanin" w:hint="eastAsia"/>
          <w:color w:val="000000" w:themeColor="text1"/>
          <w:rtl/>
          <w:lang w:bidi="fa-IR"/>
        </w:rPr>
        <w:t>تقد</w:t>
      </w:r>
      <w:r w:rsidRPr="008F0C3A">
        <w:rPr>
          <w:rFonts w:ascii="Calibri" w:eastAsia="Calibri" w:hAnsi="Calibri" w:cs="B Nazanin"/>
          <w:color w:val="000000" w:themeColor="text1"/>
          <w:rtl/>
          <w:lang w:bidi="fa-IR"/>
        </w:rPr>
        <w:t>ی</w:t>
      </w:r>
      <w:r w:rsidRPr="008F0C3A">
        <w:rPr>
          <w:rFonts w:ascii="Calibri" w:eastAsia="Calibri" w:hAnsi="Calibri" w:cs="B Nazanin" w:hint="eastAsia"/>
          <w:color w:val="000000" w:themeColor="text1"/>
          <w:rtl/>
          <w:lang w:bidi="fa-IR"/>
        </w:rPr>
        <w:t>ر</w:t>
      </w:r>
      <w:r w:rsidRPr="008F0C3A">
        <w:rPr>
          <w:rFonts w:ascii="Calibri" w:eastAsia="Calibri" w:hAnsi="Calibri" w:cs="B Nazanin"/>
          <w:color w:val="000000" w:themeColor="text1"/>
          <w:rtl/>
          <w:lang w:bidi="fa-IR"/>
        </w:rPr>
        <w:t xml:space="preserve"> </w:t>
      </w:r>
      <w:r w:rsidRPr="008F0C3A">
        <w:rPr>
          <w:rFonts w:ascii="Calibri" w:eastAsia="Calibri" w:hAnsi="Calibri" w:cs="B Nazanin" w:hint="eastAsia"/>
          <w:color w:val="000000" w:themeColor="text1"/>
          <w:rtl/>
          <w:lang w:bidi="fa-IR"/>
        </w:rPr>
        <w:t>از</w:t>
      </w:r>
      <w:r w:rsidRPr="008F0C3A">
        <w:rPr>
          <w:rFonts w:ascii="Calibri" w:eastAsia="Calibri" w:hAnsi="Calibri" w:cs="B Nazanin"/>
          <w:color w:val="000000" w:themeColor="text1"/>
          <w:rtl/>
          <w:lang w:bidi="fa-IR"/>
        </w:rPr>
        <w:t xml:space="preserve"> </w:t>
      </w:r>
      <w:r w:rsidRPr="008F0C3A">
        <w:rPr>
          <w:rFonts w:ascii="Calibri" w:eastAsia="Calibri" w:hAnsi="Calibri" w:cs="B Nazanin" w:hint="eastAsia"/>
          <w:color w:val="000000" w:themeColor="text1"/>
          <w:rtl/>
          <w:lang w:bidi="fa-IR"/>
        </w:rPr>
        <w:t>کارکنان</w:t>
      </w:r>
      <w:r w:rsidRPr="008F0C3A">
        <w:rPr>
          <w:rFonts w:ascii="Calibri" w:eastAsia="Calibri" w:hAnsi="Calibri" w:cs="B Nazanin"/>
          <w:color w:val="000000" w:themeColor="text1"/>
          <w:rtl/>
          <w:lang w:bidi="fa-IR"/>
        </w:rPr>
        <w:t xml:space="preserve"> </w:t>
      </w:r>
      <w:r w:rsidRPr="008F0C3A">
        <w:rPr>
          <w:rFonts w:ascii="Calibri" w:eastAsia="Calibri" w:hAnsi="Calibri" w:cs="B Nazanin" w:hint="eastAsia"/>
          <w:color w:val="000000" w:themeColor="text1"/>
          <w:rtl/>
          <w:lang w:bidi="fa-IR"/>
        </w:rPr>
        <w:t>برتر</w:t>
      </w:r>
      <w:r w:rsidRPr="008F0C3A">
        <w:rPr>
          <w:rFonts w:ascii="Calibri" w:eastAsia="Calibri" w:hAnsi="Calibri" w:cs="B Nazanin"/>
          <w:color w:val="000000" w:themeColor="text1"/>
          <w:rtl/>
          <w:lang w:bidi="fa-IR"/>
        </w:rPr>
        <w:t xml:space="preserve"> (</w:t>
      </w:r>
      <w:r w:rsidRPr="008F0C3A">
        <w:rPr>
          <w:rFonts w:ascii="Calibri" w:eastAsia="Calibri" w:hAnsi="Calibri" w:cs="B Nazanin" w:hint="eastAsia"/>
          <w:color w:val="000000" w:themeColor="text1"/>
          <w:rtl/>
          <w:lang w:bidi="fa-IR"/>
        </w:rPr>
        <w:t>برگزار</w:t>
      </w:r>
      <w:r w:rsidRPr="008F0C3A">
        <w:rPr>
          <w:rFonts w:ascii="Calibri" w:eastAsia="Calibri" w:hAnsi="Calibri" w:cs="B Nazanin"/>
          <w:color w:val="000000" w:themeColor="text1"/>
          <w:rtl/>
          <w:lang w:bidi="fa-IR"/>
        </w:rPr>
        <w:t xml:space="preserve">ی </w:t>
      </w:r>
      <w:r w:rsidRPr="008F0C3A">
        <w:rPr>
          <w:rFonts w:ascii="Calibri" w:eastAsia="Calibri" w:hAnsi="Calibri" w:cs="B Nazanin" w:hint="eastAsia"/>
          <w:color w:val="000000" w:themeColor="text1"/>
          <w:rtl/>
          <w:lang w:bidi="fa-IR"/>
        </w:rPr>
        <w:t>مراسم</w:t>
      </w:r>
      <w:r w:rsidRPr="008F0C3A">
        <w:rPr>
          <w:rFonts w:ascii="Calibri" w:eastAsia="Calibri" w:hAnsi="Calibri" w:cs="B Nazanin"/>
          <w:color w:val="000000" w:themeColor="text1"/>
          <w:rtl/>
          <w:lang w:bidi="fa-IR"/>
        </w:rPr>
        <w:t xml:space="preserve"> </w:t>
      </w:r>
      <w:r w:rsidRPr="008F0C3A">
        <w:rPr>
          <w:rFonts w:ascii="Calibri" w:eastAsia="Calibri" w:hAnsi="Calibri" w:cs="B Nazanin" w:hint="eastAsia"/>
          <w:color w:val="000000" w:themeColor="text1"/>
          <w:rtl/>
          <w:lang w:bidi="fa-IR"/>
        </w:rPr>
        <w:t>کارمند</w:t>
      </w:r>
      <w:r w:rsidRPr="008F0C3A">
        <w:rPr>
          <w:rFonts w:ascii="Calibri" w:eastAsia="Calibri" w:hAnsi="Calibri" w:cs="B Nazanin"/>
          <w:color w:val="000000" w:themeColor="text1"/>
          <w:rtl/>
          <w:lang w:bidi="fa-IR"/>
        </w:rPr>
        <w:t xml:space="preserve"> </w:t>
      </w:r>
      <w:r w:rsidRPr="008F0C3A">
        <w:rPr>
          <w:rFonts w:ascii="Calibri" w:eastAsia="Calibri" w:hAnsi="Calibri" w:cs="B Nazanin" w:hint="eastAsia"/>
          <w:color w:val="000000" w:themeColor="text1"/>
          <w:rtl/>
          <w:lang w:bidi="fa-IR"/>
        </w:rPr>
        <w:t>نمونه</w:t>
      </w:r>
      <w:r w:rsidRPr="008F0C3A">
        <w:rPr>
          <w:rFonts w:ascii="Calibri" w:eastAsia="Calibri" w:hAnsi="Calibri" w:cs="B Nazanin"/>
          <w:color w:val="000000" w:themeColor="text1"/>
          <w:rtl/>
          <w:lang w:bidi="fa-IR"/>
        </w:rPr>
        <w:t xml:space="preserve">) </w:t>
      </w:r>
      <w:r w:rsidRPr="008F0C3A">
        <w:rPr>
          <w:rFonts w:ascii="Calibri" w:eastAsia="Calibri" w:hAnsi="Calibri" w:cs="B Nazanin" w:hint="eastAsia"/>
          <w:color w:val="000000" w:themeColor="text1"/>
          <w:rtl/>
          <w:lang w:bidi="fa-IR"/>
        </w:rPr>
        <w:t>و</w:t>
      </w:r>
      <w:r w:rsidRPr="008F0C3A">
        <w:rPr>
          <w:rFonts w:ascii="Calibri" w:eastAsia="Calibri" w:hAnsi="Calibri" w:cs="B Nazanin"/>
          <w:color w:val="000000" w:themeColor="text1"/>
          <w:rtl/>
          <w:lang w:bidi="fa-IR"/>
        </w:rPr>
        <w:t xml:space="preserve"> </w:t>
      </w:r>
      <w:r w:rsidRPr="008F0C3A">
        <w:rPr>
          <w:rFonts w:ascii="Calibri" w:eastAsia="Calibri" w:hAnsi="Calibri" w:cs="B Nazanin" w:hint="eastAsia"/>
          <w:color w:val="000000" w:themeColor="text1"/>
          <w:rtl/>
          <w:lang w:bidi="fa-IR"/>
        </w:rPr>
        <w:t>برگزار</w:t>
      </w:r>
      <w:r w:rsidRPr="008F0C3A">
        <w:rPr>
          <w:rFonts w:ascii="Calibri" w:eastAsia="Calibri" w:hAnsi="Calibri" w:cs="B Nazanin"/>
          <w:color w:val="000000" w:themeColor="text1"/>
          <w:rtl/>
          <w:lang w:bidi="fa-IR"/>
        </w:rPr>
        <w:t xml:space="preserve">ی </w:t>
      </w:r>
      <w:r w:rsidRPr="008F0C3A">
        <w:rPr>
          <w:rFonts w:ascii="Calibri" w:eastAsia="Calibri" w:hAnsi="Calibri" w:cs="B Nazanin" w:hint="eastAsia"/>
          <w:color w:val="000000" w:themeColor="text1"/>
          <w:rtl/>
          <w:lang w:bidi="fa-IR"/>
        </w:rPr>
        <w:t>جشن</w:t>
      </w:r>
      <w:r w:rsidRPr="008F0C3A">
        <w:rPr>
          <w:rFonts w:ascii="Calibri" w:eastAsia="Calibri" w:hAnsi="Calibri" w:cs="B Nazanin"/>
          <w:color w:val="000000" w:themeColor="text1"/>
          <w:rtl/>
          <w:lang w:bidi="fa-IR"/>
        </w:rPr>
        <w:t xml:space="preserve"> </w:t>
      </w:r>
      <w:r w:rsidRPr="008F0C3A">
        <w:rPr>
          <w:rFonts w:ascii="Calibri" w:eastAsia="Calibri" w:hAnsi="Calibri" w:cs="B Nazanin" w:hint="eastAsia"/>
          <w:color w:val="000000" w:themeColor="text1"/>
          <w:rtl/>
          <w:lang w:bidi="fa-IR"/>
        </w:rPr>
        <w:t>دانش</w:t>
      </w:r>
      <w:r w:rsidRPr="008F0C3A">
        <w:rPr>
          <w:rFonts w:ascii="Calibri" w:eastAsia="Calibri" w:hAnsi="Calibri" w:cs="B Nazanin"/>
          <w:color w:val="000000" w:themeColor="text1"/>
          <w:rtl/>
          <w:lang w:bidi="fa-IR"/>
        </w:rPr>
        <w:t xml:space="preserve"> </w:t>
      </w:r>
      <w:r w:rsidRPr="008F0C3A">
        <w:rPr>
          <w:rFonts w:ascii="Calibri" w:eastAsia="Calibri" w:hAnsi="Calibri" w:cs="B Nazanin" w:hint="eastAsia"/>
          <w:color w:val="000000" w:themeColor="text1"/>
          <w:rtl/>
          <w:lang w:bidi="fa-IR"/>
        </w:rPr>
        <w:t>آموزان</w:t>
      </w:r>
      <w:r w:rsidRPr="008F0C3A">
        <w:rPr>
          <w:rFonts w:ascii="Calibri" w:eastAsia="Calibri" w:hAnsi="Calibri" w:cs="B Nazanin"/>
          <w:color w:val="000000" w:themeColor="text1"/>
          <w:rtl/>
          <w:lang w:bidi="fa-IR"/>
        </w:rPr>
        <w:t xml:space="preserve"> </w:t>
      </w:r>
      <w:r w:rsidRPr="008F0C3A">
        <w:rPr>
          <w:rFonts w:ascii="Calibri" w:eastAsia="Calibri" w:hAnsi="Calibri" w:cs="B Nazanin" w:hint="eastAsia"/>
          <w:color w:val="000000" w:themeColor="text1"/>
          <w:rtl/>
          <w:lang w:bidi="fa-IR"/>
        </w:rPr>
        <w:t>ممتاز</w:t>
      </w:r>
      <w:r w:rsidRPr="008F0C3A">
        <w:rPr>
          <w:rFonts w:ascii="Calibri" w:eastAsia="Calibri" w:hAnsi="Calibri" w:cs="B Nazanin"/>
          <w:color w:val="000000" w:themeColor="text1"/>
          <w:lang w:bidi="fa-IR"/>
        </w:rPr>
        <w:t xml:space="preserve"> </w:t>
      </w:r>
      <w:r w:rsidRPr="008F0C3A">
        <w:rPr>
          <w:rFonts w:ascii="Calibri" w:eastAsia="Calibri" w:hAnsi="Calibri" w:cs="B Nazanin" w:hint="eastAsia"/>
          <w:color w:val="000000" w:themeColor="text1"/>
          <w:rtl/>
          <w:lang w:bidi="fa-IR"/>
        </w:rPr>
        <w:t>پرسنل</w:t>
      </w:r>
      <w:r w:rsidRPr="008F0C3A">
        <w:rPr>
          <w:rFonts w:ascii="Calibri" w:eastAsia="Calibri" w:hAnsi="Calibri" w:cs="B Nazanin" w:hint="cs"/>
          <w:color w:val="000000" w:themeColor="text1"/>
          <w:rtl/>
          <w:lang w:bidi="fa-IR"/>
        </w:rPr>
        <w:t>؛</w:t>
      </w:r>
    </w:p>
    <w:p w:rsidR="006B25A3" w:rsidRPr="007D6B67" w:rsidRDefault="006B25A3" w:rsidP="006B25A3">
      <w:pPr>
        <w:jc w:val="center"/>
        <w:rPr>
          <w:rFonts w:ascii="Book Antiqua" w:hAnsi="Book Antiqua" w:cs="B Nazanin"/>
          <w:b/>
          <w:bCs/>
          <w:sz w:val="28"/>
          <w:szCs w:val="28"/>
          <w:rtl/>
          <w14:shadow w14:blurRad="50800" w14:dist="38100" w14:dir="2700000" w14:sx="100000" w14:sy="100000" w14:kx="0" w14:ky="0" w14:algn="tl">
            <w14:srgbClr w14:val="000000">
              <w14:alpha w14:val="60000"/>
            </w14:srgbClr>
          </w14:shadow>
        </w:rPr>
      </w:pPr>
    </w:p>
    <w:p w:rsidR="00190AEC" w:rsidRPr="007D6B67" w:rsidRDefault="00190AEC">
      <w:pPr>
        <w:rPr>
          <w:rFonts w:cs="B Nazanin"/>
        </w:rPr>
      </w:pPr>
    </w:p>
    <w:sectPr w:rsidR="00190AEC" w:rsidRPr="007D6B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547" w:rsidRDefault="00E82547" w:rsidP="00715598">
      <w:r>
        <w:separator/>
      </w:r>
    </w:p>
  </w:endnote>
  <w:endnote w:type="continuationSeparator" w:id="0">
    <w:p w:rsidR="00E82547" w:rsidRDefault="00E82547" w:rsidP="00715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agut">
    <w:panose1 w:val="000004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BellGothic BT">
    <w:altName w:val="Times New Roman"/>
    <w:panose1 w:val="00000000000000000000"/>
    <w:charset w:val="00"/>
    <w:family w:val="roman"/>
    <w:notTrueType/>
    <w:pitch w:val="default"/>
    <w:sig w:usb0="00000003" w:usb1="00000000" w:usb2="00000000" w:usb3="00000000" w:csb0="00000001" w:csb1="00000000"/>
  </w:font>
  <w:font w:name="B Yagut">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Badr">
    <w:panose1 w:val="00000400000000000000"/>
    <w:charset w:val="B2"/>
    <w:family w:val="auto"/>
    <w:pitch w:val="variable"/>
    <w:sig w:usb0="00002001" w:usb1="80000000" w:usb2="00000008" w:usb3="00000000" w:csb0="00000040" w:csb1="00000000"/>
  </w:font>
  <w:font w:name="B Kaj">
    <w:altName w:val="Courier New"/>
    <w:charset w:val="B2"/>
    <w:family w:val="auto"/>
    <w:pitch w:val="variable"/>
    <w:sig w:usb0="00006001" w:usb1="80000000" w:usb2="00000008" w:usb3="00000000" w:csb0="00000040" w:csb1="00000000"/>
  </w:font>
  <w:font w:name="Wroya">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547" w:rsidRDefault="00E82547" w:rsidP="00715598">
      <w:r>
        <w:separator/>
      </w:r>
    </w:p>
  </w:footnote>
  <w:footnote w:type="continuationSeparator" w:id="0">
    <w:p w:rsidR="00E82547" w:rsidRDefault="00E82547" w:rsidP="00715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65A93"/>
    <w:multiLevelType w:val="hybridMultilevel"/>
    <w:tmpl w:val="0A5484DC"/>
    <w:lvl w:ilvl="0" w:tplc="445E2A68">
      <w:start w:val="8"/>
      <w:numFmt w:val="bullet"/>
      <w:lvlText w:val="-"/>
      <w:lvlJc w:val="left"/>
      <w:pPr>
        <w:ind w:left="720" w:hanging="360"/>
      </w:pPr>
      <w:rPr>
        <w:rFonts w:ascii="Times New Roman" w:eastAsia="Times New Roman" w:hAnsi="Times New Roman"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72223"/>
    <w:multiLevelType w:val="hybridMultilevel"/>
    <w:tmpl w:val="6B9EFA6E"/>
    <w:lvl w:ilvl="0" w:tplc="6A943988">
      <w:numFmt w:val="bullet"/>
      <w:lvlText w:val=""/>
      <w:lvlJc w:val="left"/>
      <w:pPr>
        <w:ind w:left="720" w:hanging="360"/>
      </w:pPr>
      <w:rPr>
        <w:rFonts w:ascii="Symbol" w:eastAsia="Times New Roman"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95CBB"/>
    <w:multiLevelType w:val="hybridMultilevel"/>
    <w:tmpl w:val="E9D2C2E8"/>
    <w:lvl w:ilvl="0" w:tplc="E6922694">
      <w:numFmt w:val="bullet"/>
      <w:pStyle w:val="Caption"/>
      <w:lvlText w:val="-"/>
      <w:lvlJc w:val="left"/>
      <w:pPr>
        <w:tabs>
          <w:tab w:val="num" w:pos="720"/>
        </w:tabs>
        <w:ind w:left="720" w:hanging="360"/>
      </w:pPr>
      <w:rPr>
        <w:rFonts w:ascii="Times New Roman" w:eastAsia="Times New Roman" w:hAnsi="Times New Roman" w:cs="Yagu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4E4FF3"/>
    <w:multiLevelType w:val="hybridMultilevel"/>
    <w:tmpl w:val="5BCCFBDA"/>
    <w:lvl w:ilvl="0" w:tplc="A4827DC4">
      <w:start w:val="1"/>
      <w:numFmt w:val="bullet"/>
      <w:lvlText w:val=""/>
      <w:lvlJc w:val="left"/>
      <w:pPr>
        <w:ind w:left="720" w:hanging="360"/>
      </w:pPr>
      <w:rPr>
        <w:rFonts w:ascii="Symbol" w:hAnsi="Symbol" w:hint="default"/>
        <w:color w:val="C4591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C923E8"/>
    <w:multiLevelType w:val="hybridMultilevel"/>
    <w:tmpl w:val="61CE9836"/>
    <w:lvl w:ilvl="0" w:tplc="DDFA599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405ADB"/>
    <w:multiLevelType w:val="hybridMultilevel"/>
    <w:tmpl w:val="148C8DC2"/>
    <w:styleLink w:val="Style1662"/>
    <w:lvl w:ilvl="0" w:tplc="28D86474">
      <w:start w:val="3"/>
      <w:numFmt w:val="bullet"/>
      <w:lvlText w:val="-"/>
      <w:lvlJc w:val="left"/>
      <w:pPr>
        <w:ind w:left="643" w:hanging="360"/>
      </w:pPr>
      <w:rPr>
        <w:rFonts w:ascii="Arial" w:eastAsiaTheme="minorHAnsi" w:hAnsi="Arial" w:cs="B Mitra"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6" w15:restartNumberingAfterBreak="0">
    <w:nsid w:val="491F6A96"/>
    <w:multiLevelType w:val="hybridMultilevel"/>
    <w:tmpl w:val="20746FCE"/>
    <w:lvl w:ilvl="0" w:tplc="445E2A68">
      <w:start w:val="8"/>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1827D8"/>
    <w:multiLevelType w:val="hybridMultilevel"/>
    <w:tmpl w:val="8F2AC274"/>
    <w:lvl w:ilvl="0" w:tplc="A2A64D96">
      <w:numFmt w:val="bullet"/>
      <w:lvlText w:val="-"/>
      <w:lvlJc w:val="left"/>
      <w:pPr>
        <w:ind w:left="1440" w:hanging="360"/>
      </w:pPr>
      <w:rPr>
        <w:rFonts w:asciiTheme="minorHAnsi" w:eastAsiaTheme="minorHAnsi" w:hAnsiTheme="minorHAnsi" w:cs="B Mitr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83D110C"/>
    <w:multiLevelType w:val="hybridMultilevel"/>
    <w:tmpl w:val="43FC96DE"/>
    <w:lvl w:ilvl="0" w:tplc="A2A64D96">
      <w:numFmt w:val="bullet"/>
      <w:lvlText w:val="-"/>
      <w:lvlJc w:val="left"/>
      <w:pPr>
        <w:ind w:left="1440" w:hanging="360"/>
      </w:pPr>
      <w:rPr>
        <w:rFonts w:asciiTheme="minorHAnsi" w:eastAsiaTheme="minorHAnsi" w:hAnsiTheme="minorHAnsi" w:cs="B Mitr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9115735"/>
    <w:multiLevelType w:val="hybridMultilevel"/>
    <w:tmpl w:val="A8903518"/>
    <w:lvl w:ilvl="0" w:tplc="8676E28A">
      <w:numFmt w:val="bullet"/>
      <w:lvlText w:val="-"/>
      <w:lvlJc w:val="left"/>
      <w:pPr>
        <w:ind w:left="720" w:hanging="360"/>
      </w:pPr>
      <w:rPr>
        <w:rFonts w:ascii="BellGothic BT" w:hAnsi="BellGothic BT" w:hint="default"/>
        <w:spacing w:val="20"/>
        <w:kern w:val="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8"/>
  </w:num>
  <w:num w:numId="4">
    <w:abstractNumId w:val="3"/>
  </w:num>
  <w:num w:numId="5">
    <w:abstractNumId w:val="7"/>
  </w:num>
  <w:num w:numId="6">
    <w:abstractNumId w:val="2"/>
  </w:num>
  <w:num w:numId="7">
    <w:abstractNumId w:val="9"/>
  </w:num>
  <w:num w:numId="8">
    <w:abstractNumId w:val="1"/>
  </w:num>
  <w:num w:numId="9">
    <w:abstractNumId w:val="5"/>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B96"/>
    <w:rsid w:val="00062FCD"/>
    <w:rsid w:val="000B5227"/>
    <w:rsid w:val="00101F9D"/>
    <w:rsid w:val="0010389C"/>
    <w:rsid w:val="00121FD7"/>
    <w:rsid w:val="001353B5"/>
    <w:rsid w:val="001370D5"/>
    <w:rsid w:val="00170E19"/>
    <w:rsid w:val="00190AEC"/>
    <w:rsid w:val="001A0047"/>
    <w:rsid w:val="001A083F"/>
    <w:rsid w:val="001A3B96"/>
    <w:rsid w:val="001A4CDB"/>
    <w:rsid w:val="002373AA"/>
    <w:rsid w:val="002857E5"/>
    <w:rsid w:val="002A059E"/>
    <w:rsid w:val="002B7501"/>
    <w:rsid w:val="002C1C67"/>
    <w:rsid w:val="00374BC1"/>
    <w:rsid w:val="003D2E07"/>
    <w:rsid w:val="003E1BAC"/>
    <w:rsid w:val="003F797D"/>
    <w:rsid w:val="00410180"/>
    <w:rsid w:val="00513322"/>
    <w:rsid w:val="0056197B"/>
    <w:rsid w:val="00664721"/>
    <w:rsid w:val="00672768"/>
    <w:rsid w:val="00692A6D"/>
    <w:rsid w:val="006B25A3"/>
    <w:rsid w:val="006B31E0"/>
    <w:rsid w:val="006D71E3"/>
    <w:rsid w:val="006F6605"/>
    <w:rsid w:val="00702224"/>
    <w:rsid w:val="00715598"/>
    <w:rsid w:val="007D3DED"/>
    <w:rsid w:val="007D6B67"/>
    <w:rsid w:val="00817271"/>
    <w:rsid w:val="0082384C"/>
    <w:rsid w:val="008271AF"/>
    <w:rsid w:val="0092403C"/>
    <w:rsid w:val="0094267D"/>
    <w:rsid w:val="00966556"/>
    <w:rsid w:val="009F4953"/>
    <w:rsid w:val="00A6178F"/>
    <w:rsid w:val="00A75E70"/>
    <w:rsid w:val="00AB2AF9"/>
    <w:rsid w:val="00B13365"/>
    <w:rsid w:val="00B75742"/>
    <w:rsid w:val="00BB78F1"/>
    <w:rsid w:val="00BD60DB"/>
    <w:rsid w:val="00BE6387"/>
    <w:rsid w:val="00C93756"/>
    <w:rsid w:val="00CC6316"/>
    <w:rsid w:val="00D61A45"/>
    <w:rsid w:val="00E2773D"/>
    <w:rsid w:val="00E55450"/>
    <w:rsid w:val="00E80AED"/>
    <w:rsid w:val="00E82547"/>
    <w:rsid w:val="00EC0017"/>
    <w:rsid w:val="00ED644E"/>
    <w:rsid w:val="00F05944"/>
    <w:rsid w:val="00F46BD7"/>
    <w:rsid w:val="00F532F8"/>
    <w:rsid w:val="00F83DCB"/>
    <w:rsid w:val="00F90CEF"/>
    <w:rsid w:val="00FA63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B768E5-93B9-4719-80CF-2A79BB9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3B96"/>
    <w:pPr>
      <w:bidi/>
      <w:spacing w:after="0" w:line="240" w:lineRule="auto"/>
    </w:pPr>
    <w:rPr>
      <w:rFonts w:ascii="Times New Roman" w:eastAsia="Times New Roman" w:hAnsi="Times New Roman" w:cs="B Yagut"/>
      <w:sz w:val="24"/>
      <w:szCs w:val="24"/>
    </w:rPr>
  </w:style>
  <w:style w:type="paragraph" w:styleId="Heading1">
    <w:name w:val="heading 1"/>
    <w:basedOn w:val="Normal"/>
    <w:next w:val="Normal"/>
    <w:link w:val="Heading1Char"/>
    <w:qFormat/>
    <w:rsid w:val="003F797D"/>
    <w:pPr>
      <w:keepNext/>
      <w:bidi w:val="0"/>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D71E3"/>
    <w:pPr>
      <w:keepNext/>
      <w:bidi w:val="0"/>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D71E3"/>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71E3"/>
    <w:pPr>
      <w:keepNext/>
      <w:spacing w:before="240" w:after="60"/>
      <w:outlineLvl w:val="3"/>
    </w:pPr>
    <w:rPr>
      <w:rFonts w:cs="Times New Roman"/>
      <w:b/>
      <w:bCs/>
      <w:sz w:val="28"/>
      <w:szCs w:val="28"/>
      <w:lang w:bidi="fa-IR"/>
    </w:rPr>
  </w:style>
  <w:style w:type="paragraph" w:styleId="Heading5">
    <w:name w:val="heading 5"/>
    <w:basedOn w:val="Normal"/>
    <w:next w:val="Normal"/>
    <w:link w:val="Heading5Char"/>
    <w:qFormat/>
    <w:rsid w:val="006D71E3"/>
    <w:pPr>
      <w:bidi w:val="0"/>
      <w:spacing w:before="240" w:after="60"/>
      <w:outlineLvl w:val="4"/>
    </w:pPr>
    <w:rPr>
      <w:rFonts w:cs="Times New Roman"/>
      <w:b/>
      <w:bCs/>
      <w:i/>
      <w:iCs/>
      <w:sz w:val="26"/>
      <w:szCs w:val="26"/>
    </w:rPr>
  </w:style>
  <w:style w:type="paragraph" w:styleId="Heading6">
    <w:name w:val="heading 6"/>
    <w:basedOn w:val="Normal"/>
    <w:next w:val="Normal"/>
    <w:link w:val="Heading6Char"/>
    <w:qFormat/>
    <w:rsid w:val="006D71E3"/>
    <w:pPr>
      <w:keepNext/>
      <w:jc w:val="center"/>
      <w:outlineLvl w:val="5"/>
    </w:pPr>
    <w:rPr>
      <w:rFonts w:cs="Nazanin"/>
      <w:b/>
      <w:bCs/>
      <w:sz w:val="30"/>
      <w:szCs w:val="30"/>
    </w:rPr>
  </w:style>
  <w:style w:type="paragraph" w:styleId="Heading7">
    <w:name w:val="heading 7"/>
    <w:basedOn w:val="Normal"/>
    <w:next w:val="Normal"/>
    <w:link w:val="Heading7Char"/>
    <w:qFormat/>
    <w:rsid w:val="006D71E3"/>
    <w:pPr>
      <w:keepNext/>
      <w:jc w:val="both"/>
      <w:outlineLvl w:val="6"/>
    </w:pPr>
    <w:rPr>
      <w:rFonts w:cs="Nazanin"/>
      <w:b/>
      <w:bCs/>
      <w:sz w:val="20"/>
      <w:szCs w:val="20"/>
    </w:rPr>
  </w:style>
  <w:style w:type="paragraph" w:styleId="Heading8">
    <w:name w:val="heading 8"/>
    <w:basedOn w:val="Normal"/>
    <w:next w:val="Normal"/>
    <w:link w:val="Heading8Char"/>
    <w:qFormat/>
    <w:rsid w:val="006D71E3"/>
    <w:pPr>
      <w:spacing w:before="240" w:after="60"/>
      <w:outlineLvl w:val="7"/>
    </w:pPr>
    <w:rPr>
      <w:rFonts w:cs="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3B9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1A3B96"/>
    <w:pPr>
      <w:spacing w:line="500" w:lineRule="exact"/>
      <w:jc w:val="center"/>
    </w:pPr>
    <w:rPr>
      <w:rFonts w:ascii="Book Antiqua" w:hAnsi="Book Antiqua" w:cs="Yagut"/>
      <w:b/>
      <w:bCs/>
    </w:rPr>
  </w:style>
  <w:style w:type="character" w:customStyle="1" w:styleId="TitleChar">
    <w:name w:val="Title Char"/>
    <w:basedOn w:val="DefaultParagraphFont"/>
    <w:link w:val="Title"/>
    <w:rsid w:val="001A3B96"/>
    <w:rPr>
      <w:rFonts w:ascii="Book Antiqua" w:eastAsia="Times New Roman" w:hAnsi="Book Antiqua" w:cs="Yagut"/>
      <w:b/>
      <w:bCs/>
      <w:sz w:val="24"/>
      <w:szCs w:val="24"/>
    </w:rPr>
  </w:style>
  <w:style w:type="character" w:styleId="Hyperlink">
    <w:name w:val="Hyperlink"/>
    <w:basedOn w:val="DefaultParagraphFont"/>
    <w:uiPriority w:val="99"/>
    <w:rsid w:val="001A3B96"/>
    <w:rPr>
      <w:color w:val="0000FF"/>
      <w:u w:val="single"/>
    </w:rPr>
  </w:style>
  <w:style w:type="character" w:styleId="FollowedHyperlink">
    <w:name w:val="FollowedHyperlink"/>
    <w:basedOn w:val="DefaultParagraphFont"/>
    <w:uiPriority w:val="99"/>
    <w:unhideWhenUsed/>
    <w:rsid w:val="000B5227"/>
    <w:rPr>
      <w:color w:val="800080" w:themeColor="followedHyperlink"/>
      <w:u w:val="single"/>
    </w:rPr>
  </w:style>
  <w:style w:type="character" w:customStyle="1" w:styleId="Heading1Char">
    <w:name w:val="Heading 1 Char"/>
    <w:basedOn w:val="DefaultParagraphFont"/>
    <w:link w:val="Heading1"/>
    <w:rsid w:val="003F797D"/>
    <w:rPr>
      <w:rFonts w:ascii="Arial" w:eastAsia="Times New Roman" w:hAnsi="Arial" w:cs="Arial"/>
      <w:b/>
      <w:bCs/>
      <w:kern w:val="32"/>
      <w:sz w:val="32"/>
      <w:szCs w:val="32"/>
    </w:rPr>
  </w:style>
  <w:style w:type="paragraph" w:styleId="Header">
    <w:name w:val="header"/>
    <w:basedOn w:val="Normal"/>
    <w:link w:val="HeaderChar"/>
    <w:unhideWhenUsed/>
    <w:rsid w:val="00715598"/>
    <w:pPr>
      <w:tabs>
        <w:tab w:val="center" w:pos="4680"/>
        <w:tab w:val="right" w:pos="9360"/>
      </w:tabs>
    </w:pPr>
  </w:style>
  <w:style w:type="character" w:customStyle="1" w:styleId="HeaderChar">
    <w:name w:val="Header Char"/>
    <w:basedOn w:val="DefaultParagraphFont"/>
    <w:link w:val="Header"/>
    <w:rsid w:val="00715598"/>
    <w:rPr>
      <w:rFonts w:ascii="Times New Roman" w:eastAsia="Times New Roman" w:hAnsi="Times New Roman" w:cs="B Yagut"/>
      <w:sz w:val="24"/>
      <w:szCs w:val="24"/>
    </w:rPr>
  </w:style>
  <w:style w:type="paragraph" w:styleId="Footer">
    <w:name w:val="footer"/>
    <w:basedOn w:val="Normal"/>
    <w:link w:val="FooterChar"/>
    <w:unhideWhenUsed/>
    <w:rsid w:val="00715598"/>
    <w:pPr>
      <w:tabs>
        <w:tab w:val="center" w:pos="4680"/>
        <w:tab w:val="right" w:pos="9360"/>
      </w:tabs>
    </w:pPr>
  </w:style>
  <w:style w:type="character" w:customStyle="1" w:styleId="FooterChar">
    <w:name w:val="Footer Char"/>
    <w:basedOn w:val="DefaultParagraphFont"/>
    <w:link w:val="Footer"/>
    <w:rsid w:val="00715598"/>
    <w:rPr>
      <w:rFonts w:ascii="Times New Roman" w:eastAsia="Times New Roman" w:hAnsi="Times New Roman" w:cs="B Yagut"/>
      <w:sz w:val="24"/>
      <w:szCs w:val="24"/>
    </w:rPr>
  </w:style>
  <w:style w:type="paragraph" w:styleId="ListParagraph">
    <w:name w:val="List Paragraph"/>
    <w:basedOn w:val="Normal"/>
    <w:uiPriority w:val="34"/>
    <w:qFormat/>
    <w:rsid w:val="00F90CEF"/>
    <w:pPr>
      <w:spacing w:after="100" w:afterAutospacing="1"/>
      <w:ind w:left="720"/>
      <w:contextualSpacing/>
    </w:pPr>
    <w:rPr>
      <w:rFonts w:eastAsiaTheme="minorHAnsi" w:cs="B Lotus"/>
      <w:sz w:val="20"/>
      <w:szCs w:val="28"/>
    </w:rPr>
  </w:style>
  <w:style w:type="paragraph" w:styleId="NormalWeb">
    <w:name w:val="Normal (Web)"/>
    <w:basedOn w:val="Normal"/>
    <w:uiPriority w:val="99"/>
    <w:rsid w:val="007D6B67"/>
    <w:pPr>
      <w:bidi w:val="0"/>
      <w:spacing w:before="100" w:beforeAutospacing="1" w:after="100" w:afterAutospacing="1"/>
    </w:pPr>
    <w:rPr>
      <w:rFonts w:cs="Times New Roman"/>
    </w:rPr>
  </w:style>
  <w:style w:type="table" w:customStyle="1" w:styleId="TableGrid1">
    <w:name w:val="Table Grid1"/>
    <w:basedOn w:val="TableNormal"/>
    <w:next w:val="TableGrid"/>
    <w:rsid w:val="007D6B6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basedOn w:val="DefaultParagraphFont"/>
    <w:link w:val="Heading2"/>
    <w:rsid w:val="006D71E3"/>
    <w:rPr>
      <w:rFonts w:ascii="Arial" w:eastAsia="Times New Roman" w:hAnsi="Arial" w:cs="Arial"/>
      <w:b/>
      <w:bCs/>
      <w:i/>
      <w:iCs/>
      <w:sz w:val="28"/>
      <w:szCs w:val="28"/>
    </w:rPr>
  </w:style>
  <w:style w:type="character" w:customStyle="1" w:styleId="Heading3Char">
    <w:name w:val="Heading 3 Char"/>
    <w:basedOn w:val="DefaultParagraphFont"/>
    <w:link w:val="Heading3"/>
    <w:rsid w:val="006D71E3"/>
    <w:rPr>
      <w:rFonts w:ascii="Arial" w:eastAsia="Times New Roman" w:hAnsi="Arial" w:cs="Arial"/>
      <w:b/>
      <w:bCs/>
      <w:sz w:val="26"/>
      <w:szCs w:val="26"/>
    </w:rPr>
  </w:style>
  <w:style w:type="character" w:customStyle="1" w:styleId="Heading4Char">
    <w:name w:val="Heading 4 Char"/>
    <w:basedOn w:val="DefaultParagraphFont"/>
    <w:link w:val="Heading4"/>
    <w:rsid w:val="006D71E3"/>
    <w:rPr>
      <w:rFonts w:ascii="Times New Roman" w:eastAsia="Times New Roman" w:hAnsi="Times New Roman" w:cs="Times New Roman"/>
      <w:b/>
      <w:bCs/>
      <w:sz w:val="28"/>
      <w:szCs w:val="28"/>
      <w:lang w:bidi="fa-IR"/>
    </w:rPr>
  </w:style>
  <w:style w:type="character" w:customStyle="1" w:styleId="Heading5Char">
    <w:name w:val="Heading 5 Char"/>
    <w:basedOn w:val="DefaultParagraphFont"/>
    <w:link w:val="Heading5"/>
    <w:rsid w:val="006D71E3"/>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6D71E3"/>
    <w:rPr>
      <w:rFonts w:ascii="Times New Roman" w:eastAsia="Times New Roman" w:hAnsi="Times New Roman" w:cs="Nazanin"/>
      <w:b/>
      <w:bCs/>
      <w:sz w:val="30"/>
      <w:szCs w:val="30"/>
    </w:rPr>
  </w:style>
  <w:style w:type="character" w:customStyle="1" w:styleId="Heading7Char">
    <w:name w:val="Heading 7 Char"/>
    <w:basedOn w:val="DefaultParagraphFont"/>
    <w:link w:val="Heading7"/>
    <w:rsid w:val="006D71E3"/>
    <w:rPr>
      <w:rFonts w:ascii="Times New Roman" w:eastAsia="Times New Roman" w:hAnsi="Times New Roman" w:cs="Nazanin"/>
      <w:b/>
      <w:bCs/>
      <w:sz w:val="20"/>
      <w:szCs w:val="20"/>
    </w:rPr>
  </w:style>
  <w:style w:type="character" w:customStyle="1" w:styleId="Heading8Char">
    <w:name w:val="Heading 8 Char"/>
    <w:basedOn w:val="DefaultParagraphFont"/>
    <w:link w:val="Heading8"/>
    <w:rsid w:val="006D71E3"/>
    <w:rPr>
      <w:rFonts w:ascii="Times New Roman" w:eastAsia="Times New Roman" w:hAnsi="Times New Roman" w:cs="Times New Roman"/>
      <w:i/>
      <w:iCs/>
      <w:sz w:val="24"/>
      <w:szCs w:val="24"/>
    </w:rPr>
  </w:style>
  <w:style w:type="paragraph" w:styleId="Subtitle">
    <w:name w:val="Subtitle"/>
    <w:basedOn w:val="Normal"/>
    <w:link w:val="SubtitleChar"/>
    <w:qFormat/>
    <w:rsid w:val="006D71E3"/>
    <w:pPr>
      <w:bidi w:val="0"/>
      <w:spacing w:before="100" w:beforeAutospacing="1" w:after="100" w:afterAutospacing="1"/>
    </w:pPr>
  </w:style>
  <w:style w:type="character" w:customStyle="1" w:styleId="SubtitleChar">
    <w:name w:val="Subtitle Char"/>
    <w:basedOn w:val="DefaultParagraphFont"/>
    <w:link w:val="Subtitle"/>
    <w:rsid w:val="006D71E3"/>
    <w:rPr>
      <w:rFonts w:ascii="Times New Roman" w:eastAsia="Times New Roman" w:hAnsi="Times New Roman" w:cs="B Yagut"/>
      <w:sz w:val="24"/>
      <w:szCs w:val="24"/>
    </w:rPr>
  </w:style>
  <w:style w:type="paragraph" w:styleId="BodyText">
    <w:name w:val="Body Text"/>
    <w:basedOn w:val="Normal"/>
    <w:link w:val="BodyTextChar"/>
    <w:rsid w:val="006D71E3"/>
    <w:pPr>
      <w:jc w:val="both"/>
    </w:pPr>
    <w:rPr>
      <w:rFonts w:cs="Yagut"/>
    </w:rPr>
  </w:style>
  <w:style w:type="character" w:customStyle="1" w:styleId="BodyTextChar">
    <w:name w:val="Body Text Char"/>
    <w:basedOn w:val="DefaultParagraphFont"/>
    <w:link w:val="BodyText"/>
    <w:rsid w:val="006D71E3"/>
    <w:rPr>
      <w:rFonts w:ascii="Times New Roman" w:eastAsia="Times New Roman" w:hAnsi="Times New Roman" w:cs="Yagut"/>
      <w:sz w:val="24"/>
      <w:szCs w:val="24"/>
    </w:rPr>
  </w:style>
  <w:style w:type="paragraph" w:styleId="BodyTextIndent2">
    <w:name w:val="Body Text Indent 2"/>
    <w:basedOn w:val="Normal"/>
    <w:link w:val="BodyTextIndent2Char"/>
    <w:rsid w:val="006D71E3"/>
    <w:pPr>
      <w:spacing w:after="120" w:line="480" w:lineRule="auto"/>
      <w:ind w:left="283"/>
    </w:pPr>
    <w:rPr>
      <w:rFonts w:cs="Times New Roman"/>
      <w:lang w:bidi="fa-IR"/>
    </w:rPr>
  </w:style>
  <w:style w:type="character" w:customStyle="1" w:styleId="BodyTextIndent2Char">
    <w:name w:val="Body Text Indent 2 Char"/>
    <w:basedOn w:val="DefaultParagraphFont"/>
    <w:link w:val="BodyTextIndent2"/>
    <w:rsid w:val="006D71E3"/>
    <w:rPr>
      <w:rFonts w:ascii="Times New Roman" w:eastAsia="Times New Roman" w:hAnsi="Times New Roman" w:cs="Times New Roman"/>
      <w:sz w:val="24"/>
      <w:szCs w:val="24"/>
      <w:lang w:bidi="fa-IR"/>
    </w:rPr>
  </w:style>
  <w:style w:type="character" w:styleId="PageNumber">
    <w:name w:val="page number"/>
    <w:basedOn w:val="DefaultParagraphFont"/>
    <w:rsid w:val="006D71E3"/>
  </w:style>
  <w:style w:type="paragraph" w:styleId="BodyText2">
    <w:name w:val="Body Text 2"/>
    <w:basedOn w:val="Normal"/>
    <w:link w:val="BodyText2Char"/>
    <w:rsid w:val="006D71E3"/>
    <w:pPr>
      <w:bidi w:val="0"/>
      <w:spacing w:after="120" w:line="480" w:lineRule="auto"/>
    </w:pPr>
    <w:rPr>
      <w:rFonts w:cs="Times New Roman"/>
      <w:lang w:val="fr-CA" w:eastAsia="fr-CA"/>
    </w:rPr>
  </w:style>
  <w:style w:type="character" w:customStyle="1" w:styleId="BodyText2Char">
    <w:name w:val="Body Text 2 Char"/>
    <w:basedOn w:val="DefaultParagraphFont"/>
    <w:link w:val="BodyText2"/>
    <w:rsid w:val="006D71E3"/>
    <w:rPr>
      <w:rFonts w:ascii="Times New Roman" w:eastAsia="Times New Roman" w:hAnsi="Times New Roman" w:cs="Times New Roman"/>
      <w:sz w:val="24"/>
      <w:szCs w:val="24"/>
      <w:lang w:val="fr-CA" w:eastAsia="fr-CA"/>
    </w:rPr>
  </w:style>
  <w:style w:type="character" w:styleId="Strong">
    <w:name w:val="Strong"/>
    <w:uiPriority w:val="22"/>
    <w:qFormat/>
    <w:rsid w:val="006D71E3"/>
    <w:rPr>
      <w:b/>
      <w:bCs/>
    </w:rPr>
  </w:style>
  <w:style w:type="paragraph" w:customStyle="1" w:styleId="Style4">
    <w:name w:val="Style4"/>
    <w:basedOn w:val="Normal"/>
    <w:rsid w:val="006D71E3"/>
    <w:pPr>
      <w:bidi w:val="0"/>
      <w:spacing w:after="40" w:line="280" w:lineRule="exact"/>
      <w:jc w:val="center"/>
    </w:pPr>
    <w:rPr>
      <w:rFonts w:cs="B Nazanin"/>
      <w:noProof/>
      <w:sz w:val="16"/>
      <w:szCs w:val="16"/>
    </w:rPr>
  </w:style>
  <w:style w:type="paragraph" w:styleId="BlockText">
    <w:name w:val="Block Text"/>
    <w:basedOn w:val="Normal"/>
    <w:rsid w:val="006D71E3"/>
    <w:pPr>
      <w:spacing w:line="168" w:lineRule="auto"/>
      <w:ind w:left="91" w:right="96"/>
      <w:jc w:val="both"/>
    </w:pPr>
    <w:rPr>
      <w:rFonts w:cs="Nazanin"/>
      <w:spacing w:val="-8"/>
      <w:sz w:val="20"/>
      <w:szCs w:val="20"/>
    </w:rPr>
  </w:style>
  <w:style w:type="paragraph" w:styleId="FootnoteText">
    <w:name w:val="footnote text"/>
    <w:basedOn w:val="Normal"/>
    <w:link w:val="FootnoteTextChar"/>
    <w:semiHidden/>
    <w:rsid w:val="006D71E3"/>
    <w:pPr>
      <w:spacing w:line="200" w:lineRule="exact"/>
      <w:ind w:left="284" w:hanging="284"/>
      <w:jc w:val="lowKashida"/>
    </w:pPr>
    <w:rPr>
      <w:rFonts w:cs="B Nazanin"/>
      <w:noProof/>
      <w:sz w:val="16"/>
      <w:szCs w:val="16"/>
    </w:rPr>
  </w:style>
  <w:style w:type="character" w:customStyle="1" w:styleId="FootnoteTextChar">
    <w:name w:val="Footnote Text Char"/>
    <w:basedOn w:val="DefaultParagraphFont"/>
    <w:link w:val="FootnoteText"/>
    <w:semiHidden/>
    <w:rsid w:val="006D71E3"/>
    <w:rPr>
      <w:rFonts w:ascii="Times New Roman" w:eastAsia="Times New Roman" w:hAnsi="Times New Roman" w:cs="B Nazanin"/>
      <w:noProof/>
      <w:sz w:val="16"/>
      <w:szCs w:val="16"/>
    </w:rPr>
  </w:style>
  <w:style w:type="character" w:styleId="FootnoteReference">
    <w:name w:val="footnote reference"/>
    <w:semiHidden/>
    <w:rsid w:val="006D71E3"/>
    <w:rPr>
      <w:vertAlign w:val="superscript"/>
    </w:rPr>
  </w:style>
  <w:style w:type="paragraph" w:styleId="BodyTextIndent3">
    <w:name w:val="Body Text Indent 3"/>
    <w:basedOn w:val="Normal"/>
    <w:link w:val="BodyTextIndent3Char"/>
    <w:rsid w:val="006D71E3"/>
    <w:pPr>
      <w:ind w:firstLine="284"/>
    </w:pPr>
    <w:rPr>
      <w:rFonts w:cs="Nazanin"/>
    </w:rPr>
  </w:style>
  <w:style w:type="character" w:customStyle="1" w:styleId="BodyTextIndent3Char">
    <w:name w:val="Body Text Indent 3 Char"/>
    <w:basedOn w:val="DefaultParagraphFont"/>
    <w:link w:val="BodyTextIndent3"/>
    <w:rsid w:val="006D71E3"/>
    <w:rPr>
      <w:rFonts w:ascii="Times New Roman" w:eastAsia="Times New Roman" w:hAnsi="Times New Roman" w:cs="Nazanin"/>
      <w:sz w:val="24"/>
      <w:szCs w:val="24"/>
    </w:rPr>
  </w:style>
  <w:style w:type="paragraph" w:styleId="BodyText3">
    <w:name w:val="Body Text 3"/>
    <w:basedOn w:val="Normal"/>
    <w:link w:val="BodyText3Char"/>
    <w:rsid w:val="006D71E3"/>
    <w:pPr>
      <w:bidi w:val="0"/>
      <w:spacing w:after="120"/>
    </w:pPr>
    <w:rPr>
      <w:rFonts w:cs="Yagut"/>
      <w:sz w:val="16"/>
      <w:szCs w:val="16"/>
    </w:rPr>
  </w:style>
  <w:style w:type="character" w:customStyle="1" w:styleId="BodyText3Char">
    <w:name w:val="Body Text 3 Char"/>
    <w:basedOn w:val="DefaultParagraphFont"/>
    <w:link w:val="BodyText3"/>
    <w:rsid w:val="006D71E3"/>
    <w:rPr>
      <w:rFonts w:ascii="Times New Roman" w:eastAsia="Times New Roman" w:hAnsi="Times New Roman" w:cs="Yagut"/>
      <w:sz w:val="16"/>
      <w:szCs w:val="16"/>
    </w:rPr>
  </w:style>
  <w:style w:type="table" w:styleId="TableList2">
    <w:name w:val="Table List 2"/>
    <w:basedOn w:val="TableNormal"/>
    <w:rsid w:val="006D71E3"/>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7">
    <w:name w:val="Table List 7"/>
    <w:basedOn w:val="TableNormal"/>
    <w:rsid w:val="006D71E3"/>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D71E3"/>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alloonText">
    <w:name w:val="Balloon Text"/>
    <w:basedOn w:val="Normal"/>
    <w:link w:val="BalloonTextChar"/>
    <w:rsid w:val="006D71E3"/>
    <w:pPr>
      <w:bidi w:val="0"/>
    </w:pPr>
    <w:rPr>
      <w:rFonts w:ascii="Tahoma" w:hAnsi="Tahoma" w:cs="Tahoma"/>
      <w:sz w:val="16"/>
      <w:szCs w:val="16"/>
    </w:rPr>
  </w:style>
  <w:style w:type="character" w:customStyle="1" w:styleId="BalloonTextChar">
    <w:name w:val="Balloon Text Char"/>
    <w:basedOn w:val="DefaultParagraphFont"/>
    <w:link w:val="BalloonText"/>
    <w:rsid w:val="006D71E3"/>
    <w:rPr>
      <w:rFonts w:ascii="Tahoma" w:eastAsia="Times New Roman" w:hAnsi="Tahoma" w:cs="Tahoma"/>
      <w:sz w:val="16"/>
      <w:szCs w:val="16"/>
    </w:rPr>
  </w:style>
  <w:style w:type="paragraph" w:styleId="NoSpacing">
    <w:name w:val="No Spacing"/>
    <w:link w:val="NoSpacingChar"/>
    <w:qFormat/>
    <w:rsid w:val="006D71E3"/>
    <w:pPr>
      <w:spacing w:after="0" w:line="240" w:lineRule="auto"/>
    </w:pPr>
    <w:rPr>
      <w:rFonts w:ascii="Calibri" w:eastAsia="Times New Roman" w:hAnsi="Calibri" w:cs="Arial"/>
    </w:rPr>
  </w:style>
  <w:style w:type="character" w:customStyle="1" w:styleId="NoSpacingChar">
    <w:name w:val="No Spacing Char"/>
    <w:link w:val="NoSpacing"/>
    <w:rsid w:val="006D71E3"/>
    <w:rPr>
      <w:rFonts w:ascii="Calibri" w:eastAsia="Times New Roman" w:hAnsi="Calibri" w:cs="Arial"/>
    </w:rPr>
  </w:style>
  <w:style w:type="paragraph" w:styleId="Caption">
    <w:name w:val="caption"/>
    <w:basedOn w:val="Normal"/>
    <w:next w:val="Normal"/>
    <w:qFormat/>
    <w:rsid w:val="006D71E3"/>
    <w:pPr>
      <w:numPr>
        <w:numId w:val="6"/>
      </w:numPr>
      <w:jc w:val="center"/>
    </w:pPr>
    <w:rPr>
      <w:rFonts w:cs="Yagut"/>
      <w:b/>
      <w:bCs/>
      <w:sz w:val="28"/>
      <w:szCs w:val="28"/>
    </w:rPr>
  </w:style>
  <w:style w:type="numbering" w:customStyle="1" w:styleId="NoList1">
    <w:name w:val="No List1"/>
    <w:next w:val="NoList"/>
    <w:semiHidden/>
    <w:rsid w:val="006D71E3"/>
  </w:style>
  <w:style w:type="paragraph" w:customStyle="1" w:styleId="font5">
    <w:name w:val="font5"/>
    <w:basedOn w:val="Normal"/>
    <w:rsid w:val="006D71E3"/>
    <w:pPr>
      <w:bidi w:val="0"/>
      <w:spacing w:before="100" w:beforeAutospacing="1" w:after="100" w:afterAutospacing="1"/>
    </w:pPr>
    <w:rPr>
      <w:rFonts w:ascii="Tahoma" w:hAnsi="Tahoma" w:cs="Tahoma"/>
      <w:b/>
      <w:bCs/>
      <w:color w:val="000000"/>
      <w:sz w:val="16"/>
      <w:szCs w:val="16"/>
    </w:rPr>
  </w:style>
  <w:style w:type="paragraph" w:customStyle="1" w:styleId="font6">
    <w:name w:val="font6"/>
    <w:basedOn w:val="Normal"/>
    <w:rsid w:val="006D71E3"/>
    <w:pPr>
      <w:bidi w:val="0"/>
      <w:spacing w:before="100" w:beforeAutospacing="1" w:after="100" w:afterAutospacing="1"/>
    </w:pPr>
    <w:rPr>
      <w:rFonts w:ascii="Tahoma" w:hAnsi="Tahoma" w:cs="Tahoma"/>
      <w:color w:val="000000"/>
      <w:sz w:val="10"/>
      <w:szCs w:val="10"/>
    </w:rPr>
  </w:style>
  <w:style w:type="paragraph" w:customStyle="1" w:styleId="xl22">
    <w:name w:val="xl22"/>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3">
    <w:name w:val="xl23"/>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4">
    <w:name w:val="xl24"/>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5">
    <w:name w:val="xl25"/>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6">
    <w:name w:val="xl26"/>
    <w:basedOn w:val="Normal"/>
    <w:rsid w:val="006D71E3"/>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color w:val="000000"/>
      <w:sz w:val="18"/>
      <w:szCs w:val="18"/>
    </w:rPr>
  </w:style>
  <w:style w:type="paragraph" w:customStyle="1" w:styleId="xl27">
    <w:name w:val="xl27"/>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28">
    <w:name w:val="xl28"/>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29">
    <w:name w:val="xl29"/>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30">
    <w:name w:val="xl30"/>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31">
    <w:name w:val="xl31"/>
    <w:basedOn w:val="Normal"/>
    <w:rsid w:val="006D71E3"/>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sz w:val="18"/>
      <w:szCs w:val="18"/>
    </w:rPr>
  </w:style>
  <w:style w:type="paragraph" w:customStyle="1" w:styleId="xl32">
    <w:name w:val="xl32"/>
    <w:basedOn w:val="Normal"/>
    <w:rsid w:val="006D71E3"/>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color w:val="000000"/>
      <w:sz w:val="18"/>
      <w:szCs w:val="18"/>
    </w:rPr>
  </w:style>
  <w:style w:type="paragraph" w:customStyle="1" w:styleId="xl33">
    <w:name w:val="xl33"/>
    <w:basedOn w:val="Normal"/>
    <w:rsid w:val="006D71E3"/>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color w:val="000000"/>
      <w:sz w:val="18"/>
      <w:szCs w:val="18"/>
    </w:rPr>
  </w:style>
  <w:style w:type="paragraph" w:customStyle="1" w:styleId="xl34">
    <w:name w:val="xl34"/>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b/>
      <w:bCs/>
      <w:color w:val="000000"/>
      <w:sz w:val="18"/>
      <w:szCs w:val="18"/>
    </w:rPr>
  </w:style>
  <w:style w:type="paragraph" w:customStyle="1" w:styleId="xl35">
    <w:name w:val="xl35"/>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6"/>
      <w:szCs w:val="16"/>
    </w:rPr>
  </w:style>
  <w:style w:type="paragraph" w:customStyle="1" w:styleId="xl36">
    <w:name w:val="xl36"/>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6"/>
      <w:szCs w:val="16"/>
    </w:rPr>
  </w:style>
  <w:style w:type="paragraph" w:customStyle="1" w:styleId="xl37">
    <w:name w:val="xl37"/>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6"/>
      <w:szCs w:val="16"/>
    </w:rPr>
  </w:style>
  <w:style w:type="paragraph" w:customStyle="1" w:styleId="xl38">
    <w:name w:val="xl38"/>
    <w:basedOn w:val="Normal"/>
    <w:rsid w:val="006D71E3"/>
    <w:pP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39">
    <w:name w:val="xl39"/>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2"/>
      <w:szCs w:val="12"/>
    </w:rPr>
  </w:style>
  <w:style w:type="paragraph" w:customStyle="1" w:styleId="xl40">
    <w:name w:val="xl40"/>
    <w:basedOn w:val="Normal"/>
    <w:rsid w:val="006D71E3"/>
    <w:pPr>
      <w:pBdr>
        <w:top w:val="single" w:sz="4" w:space="0" w:color="auto"/>
        <w:left w:val="single" w:sz="4" w:space="0" w:color="auto"/>
        <w:bottom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41">
    <w:name w:val="xl41"/>
    <w:basedOn w:val="Normal"/>
    <w:rsid w:val="006D71E3"/>
    <w:pPr>
      <w:pBdr>
        <w:top w:val="single" w:sz="4" w:space="0" w:color="auto"/>
        <w:bottom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42">
    <w:name w:val="xl42"/>
    <w:basedOn w:val="Normal"/>
    <w:rsid w:val="006D71E3"/>
    <w:pPr>
      <w:pBdr>
        <w:top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43">
    <w:name w:val="xl43"/>
    <w:basedOn w:val="Normal"/>
    <w:rsid w:val="006D71E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4">
    <w:name w:val="xl44"/>
    <w:basedOn w:val="Normal"/>
    <w:rsid w:val="006D71E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5">
    <w:name w:val="xl45"/>
    <w:basedOn w:val="Normal"/>
    <w:rsid w:val="006D71E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6">
    <w:name w:val="xl46"/>
    <w:basedOn w:val="Normal"/>
    <w:rsid w:val="006D71E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7">
    <w:name w:val="xl47"/>
    <w:basedOn w:val="Normal"/>
    <w:rsid w:val="006D71E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8">
    <w:name w:val="xl48"/>
    <w:basedOn w:val="Normal"/>
    <w:rsid w:val="006D71E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9">
    <w:name w:val="xl49"/>
    <w:basedOn w:val="Normal"/>
    <w:rsid w:val="006D71E3"/>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0">
    <w:name w:val="xl50"/>
    <w:basedOn w:val="Normal"/>
    <w:rsid w:val="006D71E3"/>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1">
    <w:name w:val="xl51"/>
    <w:basedOn w:val="Normal"/>
    <w:rsid w:val="006D71E3"/>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2">
    <w:name w:val="xl52"/>
    <w:basedOn w:val="Normal"/>
    <w:rsid w:val="006D71E3"/>
    <w:pPr>
      <w:pBdr>
        <w:top w:val="single" w:sz="4" w:space="0" w:color="auto"/>
        <w:bottom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3">
    <w:name w:val="xl53"/>
    <w:basedOn w:val="Normal"/>
    <w:rsid w:val="006D71E3"/>
    <w:pPr>
      <w:pBdr>
        <w:top w:val="single" w:sz="4" w:space="0" w:color="auto"/>
        <w:bottom w:val="single" w:sz="4" w:space="0" w:color="auto"/>
        <w:right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4">
    <w:name w:val="xl54"/>
    <w:basedOn w:val="Normal"/>
    <w:rsid w:val="006D71E3"/>
    <w:pPr>
      <w:pBdr>
        <w:top w:val="single" w:sz="4" w:space="0" w:color="auto"/>
        <w:bottom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5">
    <w:name w:val="xl55"/>
    <w:basedOn w:val="Normal"/>
    <w:rsid w:val="006D71E3"/>
    <w:pPr>
      <w:pBdr>
        <w:top w:val="single" w:sz="4" w:space="0" w:color="auto"/>
        <w:bottom w:val="single" w:sz="4" w:space="0" w:color="auto"/>
        <w:right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6">
    <w:name w:val="xl56"/>
    <w:basedOn w:val="Normal"/>
    <w:rsid w:val="006D71E3"/>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7">
    <w:name w:val="xl57"/>
    <w:basedOn w:val="Normal"/>
    <w:rsid w:val="006D71E3"/>
    <w:pPr>
      <w:pBdr>
        <w:top w:val="single" w:sz="4" w:space="0" w:color="auto"/>
        <w:bottom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8">
    <w:name w:val="xl58"/>
    <w:basedOn w:val="Normal"/>
    <w:rsid w:val="006D71E3"/>
    <w:pPr>
      <w:pBdr>
        <w:top w:val="single" w:sz="4" w:space="0" w:color="auto"/>
        <w:bottom w:val="single" w:sz="4" w:space="0" w:color="auto"/>
        <w:right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table" w:styleId="TableWeb1">
    <w:name w:val="Table Web 1"/>
    <w:basedOn w:val="TableNormal"/>
    <w:rsid w:val="006D71E3"/>
    <w:pPr>
      <w:bidi/>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DocumentMap">
    <w:name w:val="Document Map"/>
    <w:basedOn w:val="Normal"/>
    <w:link w:val="DocumentMapChar"/>
    <w:semiHidden/>
    <w:rsid w:val="006D71E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6D71E3"/>
    <w:rPr>
      <w:rFonts w:ascii="Tahoma" w:eastAsia="Times New Roman" w:hAnsi="Tahoma" w:cs="Tahoma"/>
      <w:sz w:val="20"/>
      <w:szCs w:val="20"/>
      <w:shd w:val="clear" w:color="auto" w:fill="000080"/>
    </w:rPr>
  </w:style>
  <w:style w:type="paragraph" w:customStyle="1" w:styleId="Style1">
    <w:name w:val="Style1"/>
    <w:basedOn w:val="Normal"/>
    <w:next w:val="NoSpacing"/>
    <w:rsid w:val="006D71E3"/>
    <w:pPr>
      <w:jc w:val="center"/>
    </w:pPr>
    <w:rPr>
      <w:rFonts w:ascii="B Kaj" w:hAnsi="B Kaj" w:cs="B Kaj"/>
      <w:b/>
      <w:sz w:val="200"/>
      <w:szCs w:val="200"/>
    </w:rPr>
  </w:style>
  <w:style w:type="paragraph" w:customStyle="1" w:styleId="Style2">
    <w:name w:val="Style2"/>
    <w:basedOn w:val="Normal"/>
    <w:rsid w:val="006D71E3"/>
    <w:pPr>
      <w:jc w:val="center"/>
    </w:pPr>
    <w:rPr>
      <w:rFonts w:cs="B Kaj"/>
      <w:b/>
      <w:sz w:val="200"/>
      <w:szCs w:val="200"/>
    </w:rPr>
  </w:style>
  <w:style w:type="paragraph" w:customStyle="1" w:styleId="Style3">
    <w:name w:val="Style3"/>
    <w:basedOn w:val="Normal"/>
    <w:next w:val="Style2"/>
    <w:rsid w:val="006D71E3"/>
    <w:rPr>
      <w:rFonts w:ascii="B Kaj" w:hAnsi="B Kaj" w:cs="B Kaj"/>
      <w:bCs/>
      <w:shadow/>
      <w:sz w:val="220"/>
      <w:szCs w:val="200"/>
      <w:lang w:bidi="fa-IR"/>
    </w:rPr>
  </w:style>
  <w:style w:type="paragraph" w:customStyle="1" w:styleId="Style5">
    <w:name w:val="Style5"/>
    <w:basedOn w:val="Normal"/>
    <w:rsid w:val="006D71E3"/>
    <w:pPr>
      <w:jc w:val="center"/>
    </w:pPr>
    <w:rPr>
      <w:rFonts w:cs="B Kaj"/>
      <w:bCs/>
      <w:shadow/>
      <w:sz w:val="200"/>
      <w:szCs w:val="200"/>
      <w:lang w:bidi="fa-IR"/>
    </w:rPr>
  </w:style>
  <w:style w:type="paragraph" w:customStyle="1" w:styleId="Style6">
    <w:name w:val="Style6"/>
    <w:basedOn w:val="Style3"/>
    <w:rsid w:val="006D71E3"/>
    <w:rPr>
      <w:rFonts w:ascii="Times New Roman" w:hAnsi="Times New Roman"/>
      <w:bCs w:val="0"/>
      <w:shadow w:val="0"/>
      <w:sz w:val="200"/>
    </w:rPr>
  </w:style>
  <w:style w:type="paragraph" w:customStyle="1" w:styleId="Style7">
    <w:name w:val="Style7"/>
    <w:basedOn w:val="Style3"/>
    <w:rsid w:val="006D71E3"/>
    <w:rPr>
      <w:rFonts w:ascii="Times New Roman" w:hAnsi="Times New Roman"/>
      <w:bCs w:val="0"/>
      <w:shadow w:val="0"/>
      <w:sz w:val="200"/>
    </w:rPr>
  </w:style>
  <w:style w:type="paragraph" w:customStyle="1" w:styleId="Style8">
    <w:name w:val="Style8"/>
    <w:basedOn w:val="Style3"/>
    <w:rsid w:val="006D71E3"/>
    <w:rPr>
      <w:rFonts w:ascii="Times New Roman" w:hAnsi="Times New Roman"/>
      <w:bCs w:val="0"/>
      <w:shadow w:val="0"/>
    </w:rPr>
  </w:style>
  <w:style w:type="paragraph" w:customStyle="1" w:styleId="formfield">
    <w:name w:val="formfield"/>
    <w:basedOn w:val="Normal"/>
    <w:rsid w:val="006D71E3"/>
    <w:pPr>
      <w:bidi w:val="0"/>
      <w:spacing w:before="100" w:beforeAutospacing="1" w:after="100" w:afterAutospacing="1"/>
    </w:pPr>
    <w:rPr>
      <w:rFonts w:ascii="Tahoma" w:hAnsi="Tahoma" w:cs="Tahoma"/>
      <w:sz w:val="15"/>
      <w:szCs w:val="15"/>
    </w:rPr>
  </w:style>
  <w:style w:type="paragraph" w:customStyle="1" w:styleId="formbutton">
    <w:name w:val="formbutton"/>
    <w:basedOn w:val="Normal"/>
    <w:rsid w:val="006D71E3"/>
    <w:pPr>
      <w:bidi w:val="0"/>
      <w:spacing w:before="100" w:beforeAutospacing="1" w:after="100" w:afterAutospacing="1"/>
      <w:jc w:val="center"/>
    </w:pPr>
    <w:rPr>
      <w:rFonts w:ascii="Tahoma" w:hAnsi="Tahoma" w:cs="Tahoma"/>
      <w:sz w:val="15"/>
      <w:szCs w:val="15"/>
    </w:rPr>
  </w:style>
  <w:style w:type="paragraph" w:customStyle="1" w:styleId="formfieldrequired">
    <w:name w:val="formfieldrequired"/>
    <w:basedOn w:val="Normal"/>
    <w:rsid w:val="006D71E3"/>
    <w:pPr>
      <w:shd w:val="clear" w:color="auto" w:fill="FFF4F2"/>
      <w:bidi w:val="0"/>
      <w:spacing w:before="100" w:beforeAutospacing="1" w:after="100" w:afterAutospacing="1"/>
    </w:pPr>
    <w:rPr>
      <w:rFonts w:ascii="Tahoma" w:hAnsi="Tahoma" w:cs="Tahoma"/>
      <w:sz w:val="15"/>
      <w:szCs w:val="15"/>
    </w:rPr>
  </w:style>
  <w:style w:type="paragraph" w:customStyle="1" w:styleId="antidefaultalign">
    <w:name w:val="antidefaultalign"/>
    <w:basedOn w:val="Normal"/>
    <w:rsid w:val="006D71E3"/>
    <w:pPr>
      <w:bidi w:val="0"/>
      <w:spacing w:before="100" w:beforeAutospacing="1" w:after="100" w:afterAutospacing="1"/>
    </w:pPr>
    <w:rPr>
      <w:rFonts w:cs="Times New Roman"/>
    </w:rPr>
  </w:style>
  <w:style w:type="paragraph" w:customStyle="1" w:styleId="license">
    <w:name w:val="license"/>
    <w:basedOn w:val="Normal"/>
    <w:rsid w:val="006D71E3"/>
    <w:pPr>
      <w:bidi w:val="0"/>
      <w:spacing w:before="100" w:beforeAutospacing="1" w:after="100" w:afterAutospacing="1"/>
      <w:jc w:val="center"/>
    </w:pPr>
    <w:rPr>
      <w:rFonts w:cs="Times New Roman"/>
      <w:b/>
      <w:bCs/>
      <w:color w:val="FFFFFF"/>
    </w:rPr>
  </w:style>
  <w:style w:type="paragraph" w:customStyle="1" w:styleId="accessdenied">
    <w:name w:val="accessdenied"/>
    <w:basedOn w:val="Normal"/>
    <w:rsid w:val="006D71E3"/>
    <w:pPr>
      <w:bidi w:val="0"/>
      <w:spacing w:before="100" w:beforeAutospacing="1" w:after="100" w:afterAutospacing="1"/>
      <w:jc w:val="center"/>
      <w:textAlignment w:val="bottom"/>
    </w:pPr>
    <w:rPr>
      <w:rFonts w:cs="Times New Roman"/>
      <w:b/>
      <w:bCs/>
      <w:color w:val="FF0000"/>
      <w:sz w:val="15"/>
      <w:szCs w:val="15"/>
    </w:rPr>
  </w:style>
  <w:style w:type="paragraph" w:customStyle="1" w:styleId="errormessage">
    <w:name w:val="errormessage"/>
    <w:basedOn w:val="Normal"/>
    <w:rsid w:val="006D71E3"/>
    <w:pPr>
      <w:bidi w:val="0"/>
      <w:spacing w:before="100" w:beforeAutospacing="1" w:after="100" w:afterAutospacing="1"/>
      <w:jc w:val="center"/>
      <w:textAlignment w:val="bottom"/>
    </w:pPr>
    <w:rPr>
      <w:rFonts w:cs="Times New Roman"/>
      <w:b/>
      <w:bCs/>
      <w:color w:val="FF0000"/>
      <w:sz w:val="15"/>
      <w:szCs w:val="15"/>
    </w:rPr>
  </w:style>
  <w:style w:type="paragraph" w:customStyle="1" w:styleId="message">
    <w:name w:val="message"/>
    <w:basedOn w:val="Normal"/>
    <w:rsid w:val="006D71E3"/>
    <w:pPr>
      <w:bidi w:val="0"/>
      <w:spacing w:before="100" w:beforeAutospacing="1" w:after="100" w:afterAutospacing="1"/>
      <w:jc w:val="center"/>
      <w:textAlignment w:val="bottom"/>
    </w:pPr>
    <w:rPr>
      <w:rFonts w:cs="Times New Roman"/>
      <w:b/>
      <w:bCs/>
      <w:color w:val="0000FF"/>
      <w:sz w:val="15"/>
      <w:szCs w:val="15"/>
    </w:rPr>
  </w:style>
  <w:style w:type="paragraph" w:customStyle="1" w:styleId="alarm">
    <w:name w:val="alarm"/>
    <w:basedOn w:val="Normal"/>
    <w:rsid w:val="006D71E3"/>
    <w:pPr>
      <w:bidi w:val="0"/>
      <w:spacing w:before="100" w:beforeAutospacing="1" w:after="100" w:afterAutospacing="1"/>
      <w:textAlignment w:val="bottom"/>
    </w:pPr>
    <w:rPr>
      <w:rFonts w:cs="Times New Roman"/>
      <w:b/>
      <w:bCs/>
      <w:color w:val="0000FF"/>
      <w:sz w:val="15"/>
      <w:szCs w:val="15"/>
    </w:rPr>
  </w:style>
  <w:style w:type="paragraph" w:customStyle="1" w:styleId="captionform">
    <w:name w:val="captionform"/>
    <w:basedOn w:val="Normal"/>
    <w:rsid w:val="006D71E3"/>
    <w:pPr>
      <w:bidi w:val="0"/>
      <w:spacing w:before="100" w:beforeAutospacing="1" w:after="100" w:afterAutospacing="1"/>
      <w:textAlignment w:val="top"/>
    </w:pPr>
    <w:rPr>
      <w:rFonts w:cs="Times New Roman"/>
      <w:sz w:val="15"/>
      <w:szCs w:val="15"/>
    </w:rPr>
  </w:style>
  <w:style w:type="paragraph" w:customStyle="1" w:styleId="captionview">
    <w:name w:val="captionview"/>
    <w:basedOn w:val="Normal"/>
    <w:rsid w:val="006D71E3"/>
    <w:pPr>
      <w:shd w:val="clear" w:color="auto" w:fill="DDDDDD"/>
      <w:bidi w:val="0"/>
      <w:spacing w:before="100" w:beforeAutospacing="1" w:after="100" w:afterAutospacing="1"/>
      <w:textAlignment w:val="top"/>
    </w:pPr>
    <w:rPr>
      <w:rFonts w:cs="Times New Roman"/>
      <w:sz w:val="15"/>
      <w:szCs w:val="15"/>
    </w:rPr>
  </w:style>
  <w:style w:type="paragraph" w:customStyle="1" w:styleId="captionrequired">
    <w:name w:val="captionrequired"/>
    <w:basedOn w:val="Normal"/>
    <w:rsid w:val="006D71E3"/>
    <w:pPr>
      <w:bidi w:val="0"/>
      <w:spacing w:before="100" w:beforeAutospacing="1" w:after="100" w:afterAutospacing="1"/>
      <w:textAlignment w:val="top"/>
    </w:pPr>
    <w:rPr>
      <w:rFonts w:cs="Times New Roman"/>
      <w:color w:val="625600"/>
      <w:sz w:val="15"/>
      <w:szCs w:val="15"/>
    </w:rPr>
  </w:style>
  <w:style w:type="paragraph" w:customStyle="1" w:styleId="dataview">
    <w:name w:val="dataview"/>
    <w:basedOn w:val="Normal"/>
    <w:rsid w:val="006D71E3"/>
    <w:pPr>
      <w:shd w:val="clear" w:color="auto" w:fill="FAFAFA"/>
      <w:bidi w:val="0"/>
      <w:spacing w:before="100" w:beforeAutospacing="1" w:after="100" w:afterAutospacing="1"/>
      <w:jc w:val="right"/>
      <w:textAlignment w:val="top"/>
    </w:pPr>
    <w:rPr>
      <w:rFonts w:cs="Times New Roman"/>
      <w:sz w:val="15"/>
      <w:szCs w:val="15"/>
    </w:rPr>
  </w:style>
  <w:style w:type="paragraph" w:customStyle="1" w:styleId="dataform">
    <w:name w:val="dataform"/>
    <w:basedOn w:val="Normal"/>
    <w:rsid w:val="006D71E3"/>
    <w:pPr>
      <w:bidi w:val="0"/>
      <w:spacing w:before="100" w:beforeAutospacing="1" w:after="100" w:afterAutospacing="1"/>
      <w:jc w:val="right"/>
      <w:textAlignment w:val="top"/>
    </w:pPr>
    <w:rPr>
      <w:rFonts w:cs="Times New Roman"/>
      <w:sz w:val="15"/>
      <w:szCs w:val="15"/>
    </w:rPr>
  </w:style>
  <w:style w:type="paragraph" w:customStyle="1" w:styleId="titleform">
    <w:name w:val="titleform"/>
    <w:basedOn w:val="Normal"/>
    <w:rsid w:val="006D71E3"/>
    <w:pPr>
      <w:shd w:val="clear" w:color="auto" w:fill="DDDDDD"/>
      <w:bidi w:val="0"/>
      <w:spacing w:before="100" w:beforeAutospacing="1" w:after="100" w:afterAutospacing="1"/>
      <w:jc w:val="right"/>
    </w:pPr>
    <w:rPr>
      <w:rFonts w:cs="Times New Roman"/>
    </w:rPr>
  </w:style>
  <w:style w:type="paragraph" w:customStyle="1" w:styleId="tblcolumnar">
    <w:name w:val="tblcolumnar"/>
    <w:basedOn w:val="Normal"/>
    <w:rsid w:val="006D71E3"/>
    <w:pPr>
      <w:pBdr>
        <w:top w:val="single" w:sz="6" w:space="0" w:color="DCDCDC"/>
        <w:left w:val="single" w:sz="6" w:space="0" w:color="DCDCDC"/>
        <w:bottom w:val="single" w:sz="6" w:space="0" w:color="DCDCDC"/>
        <w:right w:val="single" w:sz="6" w:space="0" w:color="DCDCDC"/>
      </w:pBdr>
      <w:bidi w:val="0"/>
      <w:spacing w:before="100" w:beforeAutospacing="1" w:after="100" w:afterAutospacing="1"/>
    </w:pPr>
    <w:rPr>
      <w:rFonts w:cs="Times New Roman"/>
    </w:rPr>
  </w:style>
  <w:style w:type="paragraph" w:customStyle="1" w:styleId="tblsearch">
    <w:name w:val="tblsearch"/>
    <w:basedOn w:val="Normal"/>
    <w:rsid w:val="006D71E3"/>
    <w:pPr>
      <w:pBdr>
        <w:top w:val="single" w:sz="6" w:space="0" w:color="990000"/>
        <w:left w:val="single" w:sz="6" w:space="0" w:color="990000"/>
        <w:bottom w:val="single" w:sz="6" w:space="0" w:color="990000"/>
        <w:right w:val="single" w:sz="6" w:space="0" w:color="990000"/>
      </w:pBdr>
      <w:bidi w:val="0"/>
      <w:spacing w:before="100" w:beforeAutospacing="1" w:after="100" w:afterAutospacing="1"/>
    </w:pPr>
    <w:rPr>
      <w:rFonts w:cs="Times New Roman"/>
    </w:rPr>
  </w:style>
  <w:style w:type="paragraph" w:customStyle="1" w:styleId="tblnavigation">
    <w:name w:val="tblnavigation"/>
    <w:basedOn w:val="Normal"/>
    <w:rsid w:val="006D71E3"/>
    <w:pPr>
      <w:bidi w:val="0"/>
      <w:spacing w:before="100" w:beforeAutospacing="1" w:after="100" w:afterAutospacing="1"/>
    </w:pPr>
    <w:rPr>
      <w:rFonts w:cs="Times New Roman"/>
    </w:rPr>
  </w:style>
  <w:style w:type="paragraph" w:customStyle="1" w:styleId="tblgrid">
    <w:name w:val="tblgrid"/>
    <w:basedOn w:val="Normal"/>
    <w:rsid w:val="006D71E3"/>
    <w:pPr>
      <w:bidi w:val="0"/>
      <w:spacing w:before="100" w:beforeAutospacing="1" w:after="100" w:afterAutospacing="1"/>
      <w:jc w:val="center"/>
    </w:pPr>
    <w:rPr>
      <w:rFonts w:cs="Times New Roman"/>
    </w:rPr>
  </w:style>
  <w:style w:type="paragraph" w:customStyle="1" w:styleId="tblgridcellhover">
    <w:name w:val="tblgridcellhover"/>
    <w:basedOn w:val="Normal"/>
    <w:rsid w:val="006D71E3"/>
    <w:pPr>
      <w:shd w:val="clear" w:color="auto" w:fill="F1C5C5"/>
      <w:bidi w:val="0"/>
      <w:spacing w:before="100" w:beforeAutospacing="1" w:after="100" w:afterAutospacing="1"/>
      <w:jc w:val="right"/>
      <w:textAlignment w:val="top"/>
    </w:pPr>
    <w:rPr>
      <w:rFonts w:cs="Times New Roman"/>
      <w:color w:val="000000"/>
    </w:rPr>
  </w:style>
  <w:style w:type="paragraph" w:customStyle="1" w:styleId="tblform">
    <w:name w:val="tblform"/>
    <w:basedOn w:val="Normal"/>
    <w:rsid w:val="006D71E3"/>
    <w:pPr>
      <w:bidi w:val="0"/>
      <w:spacing w:before="100" w:beforeAutospacing="1" w:after="100" w:afterAutospacing="1"/>
      <w:jc w:val="right"/>
    </w:pPr>
    <w:rPr>
      <w:rFonts w:cs="Times New Roman"/>
    </w:rPr>
  </w:style>
  <w:style w:type="paragraph" w:customStyle="1" w:styleId="Header1">
    <w:name w:val="Header1"/>
    <w:basedOn w:val="Normal"/>
    <w:rsid w:val="006D71E3"/>
    <w:pPr>
      <w:bidi w:val="0"/>
      <w:spacing w:before="100" w:beforeAutospacing="1" w:after="100" w:afterAutospacing="1"/>
      <w:jc w:val="center"/>
    </w:pPr>
    <w:rPr>
      <w:rFonts w:cs="Times New Roman"/>
    </w:rPr>
  </w:style>
  <w:style w:type="paragraph" w:customStyle="1" w:styleId="currentdate">
    <w:name w:val="currentdate"/>
    <w:basedOn w:val="Normal"/>
    <w:rsid w:val="006D71E3"/>
    <w:pPr>
      <w:bidi w:val="0"/>
      <w:spacing w:before="100" w:beforeAutospacing="1" w:after="100" w:afterAutospacing="1"/>
      <w:jc w:val="right"/>
      <w:textAlignment w:val="center"/>
    </w:pPr>
    <w:rPr>
      <w:rFonts w:cs="Times New Roman"/>
      <w:color w:val="FFFFFF"/>
    </w:rPr>
  </w:style>
  <w:style w:type="paragraph" w:customStyle="1" w:styleId="logo">
    <w:name w:val="logo"/>
    <w:basedOn w:val="Normal"/>
    <w:rsid w:val="006D71E3"/>
    <w:pPr>
      <w:bidi w:val="0"/>
      <w:spacing w:before="100" w:beforeAutospacing="1" w:after="100" w:afterAutospacing="1"/>
    </w:pPr>
    <w:rPr>
      <w:rFonts w:cs="Times New Roman"/>
    </w:rPr>
  </w:style>
  <w:style w:type="paragraph" w:customStyle="1" w:styleId="regions1">
    <w:name w:val="regions1"/>
    <w:basedOn w:val="Normal"/>
    <w:rsid w:val="006D71E3"/>
    <w:pPr>
      <w:pBdr>
        <w:right w:val="single" w:sz="6" w:space="0" w:color="E5E5E5"/>
      </w:pBdr>
      <w:bidi w:val="0"/>
      <w:spacing w:before="100" w:beforeAutospacing="1" w:after="100" w:afterAutospacing="1"/>
      <w:jc w:val="center"/>
      <w:textAlignment w:val="top"/>
    </w:pPr>
    <w:rPr>
      <w:rFonts w:cs="Times New Roman"/>
    </w:rPr>
  </w:style>
  <w:style w:type="paragraph" w:customStyle="1" w:styleId="regions2">
    <w:name w:val="regions2"/>
    <w:basedOn w:val="Normal"/>
    <w:rsid w:val="006D71E3"/>
    <w:pPr>
      <w:pBdr>
        <w:left w:val="single" w:sz="6" w:space="0" w:color="E5E5E5"/>
      </w:pBdr>
      <w:bidi w:val="0"/>
      <w:spacing w:before="100" w:beforeAutospacing="1" w:after="100" w:afterAutospacing="1"/>
      <w:jc w:val="center"/>
      <w:textAlignment w:val="top"/>
    </w:pPr>
    <w:rPr>
      <w:rFonts w:cs="Times New Roman"/>
    </w:rPr>
  </w:style>
  <w:style w:type="paragraph" w:customStyle="1" w:styleId="content">
    <w:name w:val="content"/>
    <w:basedOn w:val="Normal"/>
    <w:rsid w:val="006D71E3"/>
    <w:pPr>
      <w:pBdr>
        <w:left w:val="single" w:sz="6" w:space="8" w:color="auto"/>
        <w:right w:val="single" w:sz="6" w:space="8" w:color="auto"/>
      </w:pBdr>
      <w:bidi w:val="0"/>
      <w:spacing w:before="100" w:beforeAutospacing="1" w:after="100" w:afterAutospacing="1"/>
      <w:textAlignment w:val="top"/>
    </w:pPr>
    <w:rPr>
      <w:rFonts w:cs="Times New Roman"/>
      <w:sz w:val="14"/>
      <w:szCs w:val="14"/>
    </w:rPr>
  </w:style>
  <w:style w:type="paragraph" w:customStyle="1" w:styleId="tblsysteminfo">
    <w:name w:val="tblsysteminfo"/>
    <w:basedOn w:val="Normal"/>
    <w:rsid w:val="006D71E3"/>
    <w:pPr>
      <w:bidi w:val="0"/>
      <w:spacing w:before="100" w:beforeAutospacing="1" w:after="100" w:afterAutospacing="1"/>
    </w:pPr>
    <w:rPr>
      <w:rFonts w:cs="Times New Roman"/>
    </w:rPr>
  </w:style>
  <w:style w:type="paragraph" w:customStyle="1" w:styleId="tdnavigation">
    <w:name w:val="tdnavigation"/>
    <w:basedOn w:val="Normal"/>
    <w:rsid w:val="006D71E3"/>
    <w:pPr>
      <w:pBdr>
        <w:left w:val="single" w:sz="6" w:space="5" w:color="E5E5E5"/>
        <w:bottom w:val="single" w:sz="6" w:space="5" w:color="E5E5E5"/>
        <w:right w:val="single" w:sz="6" w:space="5" w:color="E5E5E5"/>
      </w:pBdr>
      <w:bidi w:val="0"/>
      <w:spacing w:before="100" w:beforeAutospacing="1" w:after="100" w:afterAutospacing="1"/>
      <w:jc w:val="center"/>
    </w:pPr>
    <w:rPr>
      <w:rFonts w:ascii="Tahoma" w:hAnsi="Tahoma" w:cs="Tahoma"/>
      <w:sz w:val="15"/>
      <w:szCs w:val="15"/>
    </w:rPr>
  </w:style>
  <w:style w:type="paragraph" w:customStyle="1" w:styleId="tbluserinfo">
    <w:name w:val="tbluserinfo"/>
    <w:basedOn w:val="Normal"/>
    <w:rsid w:val="006D71E3"/>
    <w:pPr>
      <w:bidi w:val="0"/>
      <w:spacing w:before="100" w:beforeAutospacing="1" w:after="100" w:afterAutospacing="1"/>
    </w:pPr>
    <w:rPr>
      <w:rFonts w:cs="Times New Roman"/>
    </w:rPr>
  </w:style>
  <w:style w:type="paragraph" w:customStyle="1" w:styleId="tduserinfo">
    <w:name w:val="tduserinfo"/>
    <w:basedOn w:val="Normal"/>
    <w:rsid w:val="006D71E3"/>
    <w:pPr>
      <w:bidi w:val="0"/>
      <w:spacing w:before="100" w:beforeAutospacing="1" w:after="100" w:afterAutospacing="1"/>
      <w:jc w:val="center"/>
    </w:pPr>
    <w:rPr>
      <w:rFonts w:cs="Times New Roman"/>
    </w:rPr>
  </w:style>
  <w:style w:type="paragraph" w:customStyle="1" w:styleId="tdhedarcontnt">
    <w:name w:val="tdhedarcontnt"/>
    <w:basedOn w:val="Normal"/>
    <w:rsid w:val="006D71E3"/>
    <w:pPr>
      <w:bidi w:val="0"/>
      <w:spacing w:before="100" w:beforeAutospacing="1" w:after="100" w:afterAutospacing="1"/>
      <w:textAlignment w:val="bottom"/>
    </w:pPr>
    <w:rPr>
      <w:rFonts w:cs="Times New Roman"/>
      <w:color w:val="FFFFFF"/>
      <w:sz w:val="14"/>
      <w:szCs w:val="14"/>
    </w:rPr>
  </w:style>
  <w:style w:type="paragraph" w:customStyle="1" w:styleId="tblmain">
    <w:name w:val="tblmain"/>
    <w:basedOn w:val="Normal"/>
    <w:rsid w:val="006D71E3"/>
    <w:pPr>
      <w:bidi w:val="0"/>
      <w:spacing w:before="100" w:beforeAutospacing="1" w:after="100" w:afterAutospacing="1"/>
    </w:pPr>
    <w:rPr>
      <w:rFonts w:cs="Times New Roman"/>
    </w:rPr>
  </w:style>
  <w:style w:type="paragraph" w:customStyle="1" w:styleId="tbltablevel1">
    <w:name w:val="tbltablevel1"/>
    <w:basedOn w:val="Normal"/>
    <w:rsid w:val="006D71E3"/>
    <w:pPr>
      <w:bidi w:val="0"/>
      <w:spacing w:before="100" w:beforeAutospacing="1" w:after="100" w:afterAutospacing="1"/>
    </w:pPr>
    <w:rPr>
      <w:rFonts w:cs="Times New Roman"/>
    </w:rPr>
  </w:style>
  <w:style w:type="paragraph" w:customStyle="1" w:styleId="tbltablevel2">
    <w:name w:val="tbltablevel2"/>
    <w:basedOn w:val="Normal"/>
    <w:rsid w:val="006D71E3"/>
    <w:pPr>
      <w:bidi w:val="0"/>
      <w:spacing w:before="100" w:beforeAutospacing="1" w:after="100" w:afterAutospacing="1"/>
    </w:pPr>
    <w:rPr>
      <w:rFonts w:cs="Times New Roman"/>
    </w:rPr>
  </w:style>
  <w:style w:type="paragraph" w:customStyle="1" w:styleId="tbltablevel3">
    <w:name w:val="tbltablevel3"/>
    <w:basedOn w:val="Normal"/>
    <w:rsid w:val="006D71E3"/>
    <w:pPr>
      <w:bidi w:val="0"/>
      <w:spacing w:before="100" w:beforeAutospacing="1" w:after="100" w:afterAutospacing="1"/>
    </w:pPr>
    <w:rPr>
      <w:rFonts w:cs="Times New Roman"/>
    </w:rPr>
  </w:style>
  <w:style w:type="paragraph" w:customStyle="1" w:styleId="tabon">
    <w:name w:val="tab_on"/>
    <w:basedOn w:val="Normal"/>
    <w:rsid w:val="006D71E3"/>
    <w:pPr>
      <w:pBdr>
        <w:bottom w:val="single" w:sz="6" w:space="0" w:color="D1D1D1"/>
      </w:pBdr>
      <w:bidi w:val="0"/>
      <w:spacing w:before="100" w:beforeAutospacing="1" w:after="100" w:afterAutospacing="1"/>
      <w:jc w:val="center"/>
    </w:pPr>
    <w:rPr>
      <w:rFonts w:cs="Times New Roman"/>
      <w:color w:val="FFFFFF"/>
      <w:sz w:val="14"/>
      <w:szCs w:val="14"/>
    </w:rPr>
  </w:style>
  <w:style w:type="paragraph" w:customStyle="1" w:styleId="taboff">
    <w:name w:val="tab_off"/>
    <w:basedOn w:val="Normal"/>
    <w:rsid w:val="006D71E3"/>
    <w:pPr>
      <w:pBdr>
        <w:bottom w:val="single" w:sz="6" w:space="0" w:color="D1D1D1"/>
      </w:pBdr>
      <w:shd w:val="clear" w:color="auto" w:fill="E1E1E1"/>
      <w:bidi w:val="0"/>
      <w:spacing w:before="100" w:beforeAutospacing="1" w:after="100" w:afterAutospacing="1"/>
    </w:pPr>
    <w:rPr>
      <w:rFonts w:cs="Times New Roman"/>
      <w:color w:val="797979"/>
      <w:sz w:val="14"/>
      <w:szCs w:val="14"/>
    </w:rPr>
  </w:style>
  <w:style w:type="paragraph" w:customStyle="1" w:styleId="tabempty">
    <w:name w:val="tab_empty"/>
    <w:basedOn w:val="Normal"/>
    <w:rsid w:val="006D71E3"/>
    <w:pPr>
      <w:pBdr>
        <w:bottom w:val="single" w:sz="6" w:space="0" w:color="D1D1D1"/>
      </w:pBdr>
      <w:bidi w:val="0"/>
      <w:spacing w:before="100" w:beforeAutospacing="1" w:after="100" w:afterAutospacing="1"/>
      <w:jc w:val="right"/>
    </w:pPr>
    <w:rPr>
      <w:rFonts w:cs="Times New Roman"/>
      <w:sz w:val="14"/>
      <w:szCs w:val="14"/>
    </w:rPr>
  </w:style>
  <w:style w:type="paragraph" w:customStyle="1" w:styleId="tabsep">
    <w:name w:val="tab_sep"/>
    <w:basedOn w:val="Normal"/>
    <w:rsid w:val="006D71E3"/>
    <w:pPr>
      <w:pBdr>
        <w:bottom w:val="single" w:sz="6" w:space="0" w:color="D1D1D1"/>
      </w:pBdr>
      <w:bidi w:val="0"/>
      <w:spacing w:before="100" w:beforeAutospacing="1" w:after="100" w:afterAutospacing="1"/>
    </w:pPr>
    <w:rPr>
      <w:rFonts w:cs="Times New Roman"/>
    </w:rPr>
  </w:style>
  <w:style w:type="paragraph" w:customStyle="1" w:styleId="tabrefresh">
    <w:name w:val="tab_refresh"/>
    <w:basedOn w:val="Normal"/>
    <w:rsid w:val="006D71E3"/>
    <w:pPr>
      <w:pBdr>
        <w:bottom w:val="single" w:sz="6" w:space="0" w:color="D1D1D1"/>
      </w:pBdr>
      <w:bidi w:val="0"/>
      <w:spacing w:before="100" w:beforeAutospacing="1" w:after="100" w:afterAutospacing="1"/>
    </w:pPr>
    <w:rPr>
      <w:rFonts w:cs="Times New Roman"/>
    </w:rPr>
  </w:style>
  <w:style w:type="paragraph" w:customStyle="1" w:styleId="tabcontent">
    <w:name w:val="tab_content"/>
    <w:basedOn w:val="Normal"/>
    <w:rsid w:val="006D71E3"/>
    <w:pPr>
      <w:pBdr>
        <w:left w:val="single" w:sz="6" w:space="0" w:color="D1D1D1"/>
        <w:bottom w:val="single" w:sz="6" w:space="4" w:color="D1D1D1"/>
        <w:right w:val="single" w:sz="6" w:space="0" w:color="D1D1D1"/>
      </w:pBdr>
      <w:bidi w:val="0"/>
      <w:spacing w:before="100" w:beforeAutospacing="1" w:after="100" w:afterAutospacing="1"/>
      <w:jc w:val="center"/>
      <w:textAlignment w:val="top"/>
    </w:pPr>
    <w:rPr>
      <w:rFonts w:cs="Times New Roman"/>
    </w:rPr>
  </w:style>
  <w:style w:type="paragraph" w:customStyle="1" w:styleId="tblbox1">
    <w:name w:val="tblbox1"/>
    <w:basedOn w:val="Normal"/>
    <w:rsid w:val="006D71E3"/>
    <w:pPr>
      <w:bidi w:val="0"/>
      <w:spacing w:before="100" w:beforeAutospacing="1" w:after="100" w:afterAutospacing="1"/>
      <w:jc w:val="center"/>
    </w:pPr>
    <w:rPr>
      <w:rFonts w:cs="Times New Roman"/>
    </w:rPr>
  </w:style>
  <w:style w:type="paragraph" w:customStyle="1" w:styleId="active">
    <w:name w:val="active"/>
    <w:basedOn w:val="Normal"/>
    <w:rsid w:val="006D71E3"/>
    <w:pPr>
      <w:bidi w:val="0"/>
      <w:spacing w:before="100" w:beforeAutospacing="1" w:after="100" w:afterAutospacing="1"/>
    </w:pPr>
    <w:rPr>
      <w:rFonts w:cs="Times New Roman"/>
      <w:color w:val="000000"/>
      <w:sz w:val="14"/>
      <w:szCs w:val="14"/>
    </w:rPr>
  </w:style>
  <w:style w:type="paragraph" w:customStyle="1" w:styleId="show">
    <w:name w:val="show"/>
    <w:basedOn w:val="Normal"/>
    <w:rsid w:val="006D71E3"/>
    <w:pPr>
      <w:pBdr>
        <w:top w:val="single" w:sz="6" w:space="3" w:color="E8E8E8"/>
        <w:left w:val="single" w:sz="6" w:space="3" w:color="E8E8E8"/>
        <w:bottom w:val="single" w:sz="6" w:space="3" w:color="E8E8E8"/>
        <w:right w:val="single" w:sz="6" w:space="3" w:color="E8E8E8"/>
      </w:pBdr>
      <w:shd w:val="clear" w:color="auto" w:fill="FFFFF0"/>
      <w:bidi w:val="0"/>
      <w:spacing w:before="100" w:beforeAutospacing="1" w:after="100" w:afterAutospacing="1"/>
      <w:jc w:val="both"/>
    </w:pPr>
    <w:rPr>
      <w:rFonts w:cs="Times New Roman"/>
    </w:rPr>
  </w:style>
  <w:style w:type="paragraph" w:customStyle="1" w:styleId="center">
    <w:name w:val="center"/>
    <w:basedOn w:val="Normal"/>
    <w:rsid w:val="006D71E3"/>
    <w:pPr>
      <w:bidi w:val="0"/>
      <w:spacing w:before="100" w:beforeAutospacing="1" w:after="100" w:afterAutospacing="1"/>
      <w:jc w:val="center"/>
    </w:pPr>
    <w:rPr>
      <w:rFonts w:cs="Times New Roman"/>
    </w:rPr>
  </w:style>
  <w:style w:type="paragraph" w:customStyle="1" w:styleId="tblbox3">
    <w:name w:val="tblbox3"/>
    <w:basedOn w:val="Normal"/>
    <w:rsid w:val="006D71E3"/>
    <w:pPr>
      <w:pBdr>
        <w:top w:val="single" w:sz="6" w:space="0" w:color="ABABAB"/>
        <w:left w:val="single" w:sz="6" w:space="0" w:color="ABABAB"/>
        <w:bottom w:val="single" w:sz="6" w:space="0" w:color="ABABAB"/>
        <w:right w:val="single" w:sz="6" w:space="0" w:color="ABABAB"/>
      </w:pBdr>
      <w:shd w:val="clear" w:color="auto" w:fill="E2E2E2"/>
      <w:bidi w:val="0"/>
      <w:spacing w:before="100" w:beforeAutospacing="1" w:after="100" w:afterAutospacing="1"/>
    </w:pPr>
    <w:rPr>
      <w:rFonts w:cs="Times New Roman"/>
    </w:rPr>
  </w:style>
  <w:style w:type="paragraph" w:customStyle="1" w:styleId="box3title">
    <w:name w:val="box3title"/>
    <w:basedOn w:val="Normal"/>
    <w:rsid w:val="006D71E3"/>
    <w:pPr>
      <w:shd w:val="clear" w:color="auto" w:fill="878787"/>
      <w:bidi w:val="0"/>
      <w:spacing w:before="100" w:beforeAutospacing="1" w:after="100" w:afterAutospacing="1"/>
    </w:pPr>
    <w:rPr>
      <w:rFonts w:cs="Times New Roman"/>
      <w:b/>
      <w:bCs/>
      <w:color w:val="FFFFFF"/>
      <w:sz w:val="18"/>
      <w:szCs w:val="18"/>
    </w:rPr>
  </w:style>
  <w:style w:type="paragraph" w:customStyle="1" w:styleId="desktoptitle">
    <w:name w:val="desktoptitle"/>
    <w:basedOn w:val="Normal"/>
    <w:rsid w:val="006D71E3"/>
    <w:pPr>
      <w:shd w:val="clear" w:color="auto" w:fill="878787"/>
      <w:bidi w:val="0"/>
      <w:spacing w:before="100" w:beforeAutospacing="1" w:after="100" w:afterAutospacing="1"/>
    </w:pPr>
    <w:rPr>
      <w:rFonts w:ascii="Tahoma" w:hAnsi="Tahoma" w:cs="Tahoma"/>
      <w:b/>
      <w:bCs/>
      <w:color w:val="FFFFFF"/>
      <w:sz w:val="15"/>
      <w:szCs w:val="15"/>
    </w:rPr>
  </w:style>
  <w:style w:type="paragraph" w:customStyle="1" w:styleId="fixmenutop">
    <w:name w:val="fixmenutop"/>
    <w:basedOn w:val="Normal"/>
    <w:rsid w:val="006D71E3"/>
    <w:pPr>
      <w:shd w:val="clear" w:color="auto" w:fill="878787"/>
      <w:bidi w:val="0"/>
      <w:spacing w:before="100" w:beforeAutospacing="1" w:after="100" w:afterAutospacing="1"/>
      <w:jc w:val="center"/>
    </w:pPr>
    <w:rPr>
      <w:rFonts w:cs="Times New Roman"/>
      <w:b/>
      <w:bCs/>
      <w:color w:val="FFFFFF"/>
      <w:sz w:val="18"/>
      <w:szCs w:val="18"/>
    </w:rPr>
  </w:style>
  <w:style w:type="paragraph" w:customStyle="1" w:styleId="currentlinksmf">
    <w:name w:val="currentlink_smf"/>
    <w:basedOn w:val="Normal"/>
    <w:rsid w:val="006D71E3"/>
    <w:pPr>
      <w:bidi w:val="0"/>
      <w:spacing w:before="100" w:beforeAutospacing="1" w:after="100" w:afterAutospacing="1"/>
    </w:pPr>
    <w:rPr>
      <w:rFonts w:ascii="Tahoma" w:hAnsi="Tahoma" w:cs="Tahoma"/>
      <w:b/>
      <w:bCs/>
      <w:sz w:val="18"/>
      <w:szCs w:val="18"/>
    </w:rPr>
  </w:style>
  <w:style w:type="paragraph" w:customStyle="1" w:styleId="quicklink">
    <w:name w:val="quicklink"/>
    <w:basedOn w:val="Normal"/>
    <w:rsid w:val="006D71E3"/>
    <w:pPr>
      <w:pBdr>
        <w:bottom w:val="single" w:sz="6" w:space="0" w:color="E5E5E5"/>
      </w:pBdr>
      <w:bidi w:val="0"/>
      <w:spacing w:before="100" w:beforeAutospacing="1" w:after="100" w:afterAutospacing="1"/>
    </w:pPr>
    <w:rPr>
      <w:rFonts w:cs="Times New Roman"/>
      <w:sz w:val="15"/>
      <w:szCs w:val="15"/>
    </w:rPr>
  </w:style>
  <w:style w:type="paragraph" w:customStyle="1" w:styleId="currentlinkrl">
    <w:name w:val="currentlink_rl"/>
    <w:basedOn w:val="Normal"/>
    <w:rsid w:val="006D71E3"/>
    <w:pPr>
      <w:bidi w:val="0"/>
      <w:spacing w:before="100" w:beforeAutospacing="1" w:after="100" w:afterAutospacing="1"/>
    </w:pPr>
    <w:rPr>
      <w:rFonts w:ascii="Tahoma" w:hAnsi="Tahoma" w:cs="Tahoma"/>
      <w:b/>
      <w:bCs/>
      <w:color w:val="000000"/>
      <w:sz w:val="17"/>
      <w:szCs w:val="17"/>
    </w:rPr>
  </w:style>
  <w:style w:type="paragraph" w:customStyle="1" w:styleId="relatedlinktitle">
    <w:name w:val="relatedlinktitle"/>
    <w:basedOn w:val="Normal"/>
    <w:rsid w:val="006D71E3"/>
    <w:pPr>
      <w:bidi w:val="0"/>
      <w:spacing w:before="100" w:beforeAutospacing="1" w:after="100" w:afterAutospacing="1"/>
    </w:pPr>
    <w:rPr>
      <w:rFonts w:ascii="Tahoma" w:hAnsi="Tahoma" w:cs="Tahoma"/>
      <w:b/>
      <w:bCs/>
      <w:color w:val="990000"/>
      <w:sz w:val="21"/>
      <w:szCs w:val="21"/>
    </w:rPr>
  </w:style>
  <w:style w:type="paragraph" w:customStyle="1" w:styleId="cnp">
    <w:name w:val="cnp"/>
    <w:basedOn w:val="Normal"/>
    <w:rsid w:val="006D71E3"/>
    <w:pPr>
      <w:bidi w:val="0"/>
      <w:spacing w:before="30" w:after="45"/>
    </w:pPr>
    <w:rPr>
      <w:rFonts w:cs="Times New Roman"/>
    </w:rPr>
  </w:style>
  <w:style w:type="paragraph" w:customStyle="1" w:styleId="chp">
    <w:name w:val="chp"/>
    <w:basedOn w:val="Normal"/>
    <w:rsid w:val="006D71E3"/>
    <w:pPr>
      <w:bidi w:val="0"/>
      <w:spacing w:before="30" w:after="45"/>
    </w:pPr>
    <w:rPr>
      <w:rFonts w:cs="Times New Roman"/>
      <w:b/>
      <w:bCs/>
    </w:rPr>
  </w:style>
  <w:style w:type="paragraph" w:customStyle="1" w:styleId="ctitr">
    <w:name w:val="ctitr"/>
    <w:basedOn w:val="Normal"/>
    <w:rsid w:val="006D71E3"/>
    <w:pPr>
      <w:bidi w:val="0"/>
    </w:pPr>
    <w:rPr>
      <w:rFonts w:cs="Times New Roman"/>
      <w:b/>
      <w:bCs/>
    </w:rPr>
  </w:style>
  <w:style w:type="paragraph" w:customStyle="1" w:styleId="ctitle">
    <w:name w:val="ctitle"/>
    <w:basedOn w:val="Normal"/>
    <w:rsid w:val="006D71E3"/>
    <w:pPr>
      <w:bidi w:val="0"/>
      <w:spacing w:before="100" w:beforeAutospacing="1" w:after="100" w:afterAutospacing="1"/>
      <w:textAlignment w:val="bottom"/>
    </w:pPr>
    <w:rPr>
      <w:rFonts w:ascii="Tahoma" w:hAnsi="Tahoma" w:cs="Tahoma"/>
      <w:b/>
      <w:bCs/>
      <w:color w:val="990000"/>
      <w:sz w:val="21"/>
      <w:szCs w:val="21"/>
    </w:rPr>
  </w:style>
  <w:style w:type="paragraph" w:customStyle="1" w:styleId="ctable">
    <w:name w:val="ctable"/>
    <w:basedOn w:val="Normal"/>
    <w:rsid w:val="006D71E3"/>
    <w:pPr>
      <w:bidi w:val="0"/>
      <w:spacing w:before="100" w:beforeAutospacing="1" w:after="100" w:afterAutospacing="1"/>
    </w:pPr>
    <w:rPr>
      <w:rFonts w:ascii="Tahoma" w:hAnsi="Tahoma" w:cs="Tahoma"/>
      <w:sz w:val="17"/>
      <w:szCs w:val="17"/>
    </w:rPr>
  </w:style>
  <w:style w:type="paragraph" w:customStyle="1" w:styleId="cbookmark">
    <w:name w:val="cbookmark"/>
    <w:basedOn w:val="Normal"/>
    <w:rsid w:val="006D71E3"/>
    <w:pPr>
      <w:bidi w:val="0"/>
      <w:spacing w:before="100" w:beforeAutospacing="1" w:after="100" w:afterAutospacing="1"/>
    </w:pPr>
    <w:rPr>
      <w:rFonts w:cs="Times New Roman"/>
    </w:rPr>
  </w:style>
  <w:style w:type="paragraph" w:customStyle="1" w:styleId="lastupdate">
    <w:name w:val="lastupdate"/>
    <w:basedOn w:val="Normal"/>
    <w:rsid w:val="006D71E3"/>
    <w:pPr>
      <w:shd w:val="clear" w:color="auto" w:fill="FFDDE2"/>
      <w:bidi w:val="0"/>
      <w:spacing w:before="100" w:beforeAutospacing="1" w:after="100" w:afterAutospacing="1"/>
    </w:pPr>
    <w:rPr>
      <w:rFonts w:cs="Times New Roman"/>
      <w:color w:val="000000"/>
    </w:rPr>
  </w:style>
  <w:style w:type="paragraph" w:customStyle="1" w:styleId="depcontenttbl">
    <w:name w:val="depcontenttbl"/>
    <w:basedOn w:val="Normal"/>
    <w:rsid w:val="006D71E3"/>
    <w:pPr>
      <w:bidi w:val="0"/>
      <w:spacing w:before="100" w:beforeAutospacing="1" w:after="100" w:afterAutospacing="1"/>
    </w:pPr>
    <w:rPr>
      <w:rFonts w:cs="Times New Roman"/>
    </w:rPr>
  </w:style>
  <w:style w:type="paragraph" w:customStyle="1" w:styleId="contenttext">
    <w:name w:val="contenttext"/>
    <w:basedOn w:val="Normal"/>
    <w:rsid w:val="006D71E3"/>
    <w:pPr>
      <w:bidi w:val="0"/>
      <w:spacing w:before="30"/>
    </w:pPr>
    <w:rPr>
      <w:rFonts w:ascii="Tahoma" w:hAnsi="Tahoma" w:cs="Tahoma"/>
      <w:sz w:val="18"/>
      <w:szCs w:val="18"/>
    </w:rPr>
  </w:style>
  <w:style w:type="paragraph" w:customStyle="1" w:styleId="contenth1">
    <w:name w:val="contenth1"/>
    <w:basedOn w:val="Normal"/>
    <w:rsid w:val="006D71E3"/>
    <w:pPr>
      <w:bidi w:val="0"/>
      <w:spacing w:before="30"/>
    </w:pPr>
    <w:rPr>
      <w:rFonts w:ascii="Tahoma" w:hAnsi="Tahoma" w:cs="Tahoma"/>
      <w:b/>
      <w:bCs/>
      <w:sz w:val="18"/>
      <w:szCs w:val="18"/>
    </w:rPr>
  </w:style>
  <w:style w:type="paragraph" w:customStyle="1" w:styleId="depcontenttb2">
    <w:name w:val="depcontenttb2"/>
    <w:basedOn w:val="Normal"/>
    <w:rsid w:val="006D71E3"/>
    <w:pPr>
      <w:bidi w:val="0"/>
      <w:spacing w:before="100" w:beforeAutospacing="1" w:after="100" w:afterAutospacing="1"/>
    </w:pPr>
    <w:rPr>
      <w:rFonts w:cs="Times New Roman"/>
    </w:rPr>
  </w:style>
  <w:style w:type="paragraph" w:customStyle="1" w:styleId="pagetitle">
    <w:name w:val="pagetitle"/>
    <w:basedOn w:val="Normal"/>
    <w:rsid w:val="006D71E3"/>
    <w:pPr>
      <w:bidi w:val="0"/>
      <w:spacing w:before="100" w:beforeAutospacing="1" w:after="100" w:afterAutospacing="1"/>
      <w:jc w:val="right"/>
    </w:pPr>
    <w:rPr>
      <w:rFonts w:ascii="Tahoma" w:hAnsi="Tahoma" w:cs="Tahoma"/>
      <w:b/>
      <w:bCs/>
      <w:color w:val="000066"/>
      <w:sz w:val="22"/>
      <w:szCs w:val="22"/>
    </w:rPr>
  </w:style>
  <w:style w:type="paragraph" w:customStyle="1" w:styleId="bookmarktoolbar">
    <w:name w:val="bookmarktoolbar"/>
    <w:basedOn w:val="Normal"/>
    <w:rsid w:val="006D71E3"/>
    <w:pPr>
      <w:bidi w:val="0"/>
      <w:spacing w:before="100" w:beforeAutospacing="1" w:after="100" w:afterAutospacing="1"/>
    </w:pPr>
    <w:rPr>
      <w:rFonts w:ascii="Tahoma" w:hAnsi="Tahoma" w:cs="Tahoma"/>
      <w:color w:val="000066"/>
      <w:spacing w:val="24"/>
      <w:sz w:val="14"/>
      <w:szCs w:val="14"/>
    </w:rPr>
  </w:style>
  <w:style w:type="paragraph" w:customStyle="1" w:styleId="moreinfotitle">
    <w:name w:val="moreinfotitle"/>
    <w:basedOn w:val="Normal"/>
    <w:rsid w:val="006D71E3"/>
    <w:pPr>
      <w:bidi w:val="0"/>
      <w:spacing w:before="195" w:after="45"/>
    </w:pPr>
    <w:rPr>
      <w:rFonts w:ascii="Tahoma" w:hAnsi="Tahoma" w:cs="Tahoma"/>
      <w:b/>
      <w:bCs/>
      <w:color w:val="555566"/>
      <w:sz w:val="18"/>
      <w:szCs w:val="18"/>
    </w:rPr>
  </w:style>
  <w:style w:type="paragraph" w:customStyle="1" w:styleId="deplogotbl">
    <w:name w:val="deplogotbl"/>
    <w:basedOn w:val="Normal"/>
    <w:rsid w:val="006D71E3"/>
    <w:pPr>
      <w:bidi w:val="0"/>
      <w:spacing w:before="100" w:beforeAutospacing="1" w:after="100" w:afterAutospacing="1"/>
    </w:pPr>
    <w:rPr>
      <w:rFonts w:cs="Times New Roman"/>
    </w:rPr>
  </w:style>
  <w:style w:type="paragraph" w:customStyle="1" w:styleId="depcontactustbl">
    <w:name w:val="depcontactustbl"/>
    <w:basedOn w:val="Normal"/>
    <w:rsid w:val="006D71E3"/>
    <w:pPr>
      <w:pBdr>
        <w:top w:val="dashed" w:sz="6" w:space="4" w:color="AAAAEE"/>
        <w:left w:val="dashed" w:sz="6" w:space="4" w:color="AAAAEE"/>
        <w:bottom w:val="dashed" w:sz="6" w:space="4" w:color="AAAAEE"/>
        <w:right w:val="dashed" w:sz="6" w:space="4" w:color="AAAAEE"/>
      </w:pBdr>
      <w:bidi w:val="0"/>
      <w:spacing w:before="100" w:beforeAutospacing="1" w:after="100" w:afterAutospacing="1"/>
    </w:pPr>
    <w:rPr>
      <w:rFonts w:cs="Times New Roman"/>
    </w:rPr>
  </w:style>
  <w:style w:type="paragraph" w:customStyle="1" w:styleId="deppeopletb2">
    <w:name w:val="deppeopletb2"/>
    <w:basedOn w:val="Normal"/>
    <w:rsid w:val="006D71E3"/>
    <w:pPr>
      <w:bidi w:val="0"/>
      <w:spacing w:before="100" w:beforeAutospacing="1" w:after="100" w:afterAutospacing="1"/>
    </w:pPr>
    <w:rPr>
      <w:rFonts w:cs="Times New Roman"/>
    </w:rPr>
  </w:style>
  <w:style w:type="paragraph" w:customStyle="1" w:styleId="deppeopletb3">
    <w:name w:val="deppeopletb3"/>
    <w:basedOn w:val="Normal"/>
    <w:rsid w:val="006D71E3"/>
    <w:pPr>
      <w:bidi w:val="0"/>
      <w:spacing w:before="100" w:beforeAutospacing="1" w:after="100" w:afterAutospacing="1"/>
    </w:pPr>
    <w:rPr>
      <w:rFonts w:cs="Times New Roman"/>
    </w:rPr>
  </w:style>
  <w:style w:type="paragraph" w:customStyle="1" w:styleId="deppeopletb4">
    <w:name w:val="deppeopletb4"/>
    <w:basedOn w:val="Normal"/>
    <w:rsid w:val="006D71E3"/>
    <w:pPr>
      <w:bidi w:val="0"/>
      <w:spacing w:before="100" w:beforeAutospacing="1" w:after="100" w:afterAutospacing="1"/>
    </w:pPr>
    <w:rPr>
      <w:rFonts w:cs="Times New Roman"/>
    </w:rPr>
  </w:style>
  <w:style w:type="paragraph" w:customStyle="1" w:styleId="deppeopletb5">
    <w:name w:val="deppeopletb5"/>
    <w:basedOn w:val="Normal"/>
    <w:rsid w:val="006D71E3"/>
    <w:pPr>
      <w:bidi w:val="0"/>
      <w:spacing w:before="100" w:beforeAutospacing="1" w:after="100" w:afterAutospacing="1"/>
    </w:pPr>
    <w:rPr>
      <w:rFonts w:cs="Times New Roman"/>
    </w:rPr>
  </w:style>
  <w:style w:type="paragraph" w:customStyle="1" w:styleId="deptable">
    <w:name w:val="deptable"/>
    <w:basedOn w:val="Normal"/>
    <w:rsid w:val="006D71E3"/>
    <w:pPr>
      <w:bidi w:val="0"/>
      <w:spacing w:before="100" w:beforeAutospacing="1" w:after="100" w:afterAutospacing="1"/>
    </w:pPr>
    <w:rPr>
      <w:rFonts w:cs="Times New Roman"/>
    </w:rPr>
  </w:style>
  <w:style w:type="numbering" w:customStyle="1" w:styleId="NoList2">
    <w:name w:val="No List2"/>
    <w:next w:val="NoList"/>
    <w:semiHidden/>
    <w:rsid w:val="006D71E3"/>
  </w:style>
  <w:style w:type="numbering" w:customStyle="1" w:styleId="NoList3">
    <w:name w:val="No List3"/>
    <w:next w:val="NoList"/>
    <w:uiPriority w:val="99"/>
    <w:semiHidden/>
    <w:unhideWhenUsed/>
    <w:rsid w:val="006D71E3"/>
  </w:style>
  <w:style w:type="table" w:customStyle="1" w:styleId="TableGrid2">
    <w:name w:val="Table Grid2"/>
    <w:basedOn w:val="TableNormal"/>
    <w:next w:val="TableGrid"/>
    <w:uiPriority w:val="39"/>
    <w:rsid w:val="006D71E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
    <w:name w:val="summary"/>
    <w:basedOn w:val="Normal"/>
    <w:rsid w:val="006D71E3"/>
    <w:pPr>
      <w:bidi w:val="0"/>
      <w:spacing w:before="100" w:beforeAutospacing="1" w:after="100" w:afterAutospacing="1"/>
    </w:pPr>
    <w:rPr>
      <w:rFonts w:cs="Times New Roman"/>
    </w:rPr>
  </w:style>
  <w:style w:type="character" w:styleId="CommentReference">
    <w:name w:val="annotation reference"/>
    <w:rsid w:val="006D71E3"/>
    <w:rPr>
      <w:sz w:val="16"/>
      <w:szCs w:val="16"/>
    </w:rPr>
  </w:style>
  <w:style w:type="paragraph" w:styleId="CommentText">
    <w:name w:val="annotation text"/>
    <w:basedOn w:val="Normal"/>
    <w:link w:val="CommentTextChar"/>
    <w:rsid w:val="006D71E3"/>
    <w:rPr>
      <w:sz w:val="20"/>
      <w:szCs w:val="20"/>
    </w:rPr>
  </w:style>
  <w:style w:type="character" w:customStyle="1" w:styleId="CommentTextChar">
    <w:name w:val="Comment Text Char"/>
    <w:basedOn w:val="DefaultParagraphFont"/>
    <w:link w:val="CommentText"/>
    <w:rsid w:val="006D71E3"/>
    <w:rPr>
      <w:rFonts w:ascii="Times New Roman" w:eastAsia="Times New Roman" w:hAnsi="Times New Roman" w:cs="B Yagut"/>
      <w:sz w:val="20"/>
      <w:szCs w:val="20"/>
    </w:rPr>
  </w:style>
  <w:style w:type="paragraph" w:styleId="CommentSubject">
    <w:name w:val="annotation subject"/>
    <w:basedOn w:val="CommentText"/>
    <w:next w:val="CommentText"/>
    <w:link w:val="CommentSubjectChar"/>
    <w:rsid w:val="006D71E3"/>
    <w:rPr>
      <w:b/>
      <w:bCs/>
    </w:rPr>
  </w:style>
  <w:style w:type="character" w:customStyle="1" w:styleId="CommentSubjectChar">
    <w:name w:val="Comment Subject Char"/>
    <w:basedOn w:val="CommentTextChar"/>
    <w:link w:val="CommentSubject"/>
    <w:rsid w:val="006D71E3"/>
    <w:rPr>
      <w:rFonts w:ascii="Times New Roman" w:eastAsia="Times New Roman" w:hAnsi="Times New Roman" w:cs="B Yagut"/>
      <w:b/>
      <w:bCs/>
      <w:sz w:val="20"/>
      <w:szCs w:val="20"/>
    </w:rPr>
  </w:style>
  <w:style w:type="numbering" w:customStyle="1" w:styleId="Style1662">
    <w:name w:val="Style1662"/>
    <w:rsid w:val="006B25A3"/>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1590;&#1605;&#1575;&#1740;&#1605;%20&#1593;&#1605;&#1604;&#1705;&#1585;&#1583;.docx" TargetMode="External"/><Relationship Id="rId13" Type="http://schemas.openxmlformats.org/officeDocument/2006/relationships/hyperlink" Target="&#1590;&#1605;&#1575;&#1740;&#1605;%20&#1593;&#1605;&#1604;&#1705;&#1585;&#1583;.docx" TargetMode="External"/><Relationship Id="rId18" Type="http://schemas.openxmlformats.org/officeDocument/2006/relationships/hyperlink" Target="&#1590;&#1605;&#1575;&#1740;&#1605;%20&#1593;&#1605;&#1604;&#1705;&#1585;&#1583;.doc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1590;&#1605;&#1575;&#1740;&#1605;%20&#1593;&#1605;&#1604;&#1705;&#1585;&#1583;.docx" TargetMode="External"/><Relationship Id="rId17" Type="http://schemas.openxmlformats.org/officeDocument/2006/relationships/hyperlink" Target="&#1590;&#1605;&#1575;&#1740;&#1605;%20&#1593;&#1605;&#1604;&#1705;&#1585;&#1583;.docx" TargetMode="External"/><Relationship Id="rId2" Type="http://schemas.openxmlformats.org/officeDocument/2006/relationships/numbering" Target="numbering.xml"/><Relationship Id="rId16" Type="http://schemas.openxmlformats.org/officeDocument/2006/relationships/hyperlink" Target="&#1590;&#1605;&#1575;&#1740;&#1605;%20&#1593;&#1605;&#1604;&#1705;&#1585;&#1583;.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1590;&#1605;&#1575;&#1740;&#1605;%20&#1593;&#1605;&#1604;&#1705;&#1585;&#1583;.docx" TargetMode="External"/><Relationship Id="rId5" Type="http://schemas.openxmlformats.org/officeDocument/2006/relationships/webSettings" Target="webSettings.xml"/><Relationship Id="rId15" Type="http://schemas.openxmlformats.org/officeDocument/2006/relationships/hyperlink" Target="&#1590;&#1605;&#1575;&#1740;&#1605;%20&#1593;&#1605;&#1604;&#1705;&#1585;&#1583;.docx" TargetMode="External"/><Relationship Id="rId10" Type="http://schemas.openxmlformats.org/officeDocument/2006/relationships/hyperlink" Target="&#1590;&#1605;&#1575;&#1740;&#1605;%20&#1593;&#1605;&#1604;&#1705;&#1585;&#1583;.docx" TargetMode="External"/><Relationship Id="rId19" Type="http://schemas.openxmlformats.org/officeDocument/2006/relationships/hyperlink" Target="&#1590;&#1605;&#1575;&#1740;&#1605;%20&#1593;&#1605;&#1604;&#1705;&#1585;&#1583;.docx" TargetMode="External"/><Relationship Id="rId4" Type="http://schemas.openxmlformats.org/officeDocument/2006/relationships/settings" Target="settings.xml"/><Relationship Id="rId9" Type="http://schemas.openxmlformats.org/officeDocument/2006/relationships/hyperlink" Target="&#1590;&#1605;&#1575;&#1740;&#1605;%20&#1593;&#1605;&#1604;&#1705;&#1585;&#1583;.docx" TargetMode="External"/><Relationship Id="rId14" Type="http://schemas.openxmlformats.org/officeDocument/2006/relationships/hyperlink" Target="&#1590;&#1605;&#1575;&#1740;&#1605;%20&#1593;&#1605;&#1604;&#1705;&#1585;&#1583;.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B41D1-9341-4905-87B1-ECDA2E26D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2</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Hejrati2</dc:creator>
  <cp:lastModifiedBy>TModares</cp:lastModifiedBy>
  <cp:revision>30</cp:revision>
  <dcterms:created xsi:type="dcterms:W3CDTF">2018-07-23T03:12:00Z</dcterms:created>
  <dcterms:modified xsi:type="dcterms:W3CDTF">2018-08-19T10:43:00Z</dcterms:modified>
</cp:coreProperties>
</file>